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1E8" w:rsidRPr="002449D3" w:rsidRDefault="003B0977" w:rsidP="00860279">
      <w:pPr>
        <w:spacing w:line="500" w:lineRule="exact"/>
        <w:jc w:val="center"/>
        <w:rPr>
          <w:rFonts w:ascii="华文中宋" w:eastAsia="华文中宋" w:hAnsi="华文中宋" w:cs="Times New Roman"/>
          <w:b/>
          <w:sz w:val="36"/>
          <w:szCs w:val="36"/>
        </w:rPr>
      </w:pPr>
      <w:r w:rsidRPr="002449D3">
        <w:rPr>
          <w:rFonts w:ascii="华文中宋" w:eastAsia="华文中宋" w:hAnsi="华文中宋" w:cs="Times New Roman"/>
          <w:b/>
          <w:sz w:val="36"/>
          <w:szCs w:val="36"/>
        </w:rPr>
        <w:t>《人机大战》</w:t>
      </w:r>
    </w:p>
    <w:p w:rsidR="003B0977" w:rsidRPr="002449D3" w:rsidRDefault="002449D3" w:rsidP="00860279">
      <w:pPr>
        <w:spacing w:line="500" w:lineRule="exact"/>
        <w:jc w:val="center"/>
        <w:rPr>
          <w:rFonts w:ascii="华文中宋" w:eastAsia="华文中宋" w:hAnsi="华文中宋" w:cs="Times New Roman"/>
          <w:b/>
          <w:sz w:val="36"/>
          <w:szCs w:val="36"/>
        </w:rPr>
      </w:pPr>
      <w:r w:rsidRPr="002449D3">
        <w:rPr>
          <w:rFonts w:ascii="华文中宋" w:eastAsia="华文中宋" w:hAnsi="华文中宋" w:cs="Times New Roman"/>
          <w:b/>
          <w:sz w:val="36"/>
          <w:szCs w:val="36"/>
        </w:rPr>
        <w:t>项目征集会</w:t>
      </w:r>
      <w:r w:rsidR="003B0977" w:rsidRPr="002449D3">
        <w:rPr>
          <w:rFonts w:ascii="华文中宋" w:eastAsia="华文中宋" w:hAnsi="华文中宋" w:cs="Times New Roman"/>
          <w:b/>
          <w:sz w:val="36"/>
          <w:szCs w:val="36"/>
        </w:rPr>
        <w:t>·西安站</w:t>
      </w:r>
    </w:p>
    <w:p w:rsidR="00D31671" w:rsidRPr="002449D3" w:rsidRDefault="00D31671" w:rsidP="00860279">
      <w:pPr>
        <w:spacing w:line="500" w:lineRule="exact"/>
        <w:jc w:val="center"/>
        <w:rPr>
          <w:rFonts w:ascii="仿宋" w:eastAsia="仿宋" w:hAnsi="仿宋" w:cs="Times New Roman"/>
          <w:sz w:val="28"/>
          <w:szCs w:val="28"/>
        </w:rPr>
      </w:pPr>
    </w:p>
    <w:p w:rsidR="003B0977" w:rsidRPr="002449D3" w:rsidRDefault="003B0977" w:rsidP="00860279">
      <w:pPr>
        <w:pStyle w:val="a3"/>
        <w:numPr>
          <w:ilvl w:val="0"/>
          <w:numId w:val="1"/>
        </w:numPr>
        <w:spacing w:line="500" w:lineRule="exact"/>
        <w:ind w:firstLineChars="0"/>
        <w:rPr>
          <w:rFonts w:ascii="仿宋" w:eastAsia="仿宋" w:hAnsi="仿宋" w:cs="Times New Roman"/>
          <w:b/>
          <w:sz w:val="28"/>
          <w:szCs w:val="28"/>
        </w:rPr>
      </w:pPr>
      <w:r w:rsidRPr="002449D3">
        <w:rPr>
          <w:rFonts w:ascii="仿宋" w:eastAsia="仿宋" w:hAnsi="仿宋" w:cs="Times New Roman"/>
          <w:b/>
          <w:sz w:val="28"/>
          <w:szCs w:val="28"/>
        </w:rPr>
        <w:t>活动背景</w:t>
      </w:r>
    </w:p>
    <w:p w:rsidR="003B0977" w:rsidRPr="002449D3" w:rsidRDefault="003B0977" w:rsidP="00860279">
      <w:pPr>
        <w:pStyle w:val="a3"/>
        <w:spacing w:line="500" w:lineRule="exact"/>
        <w:ind w:left="720" w:firstLine="560"/>
        <w:rPr>
          <w:rFonts w:ascii="仿宋" w:eastAsia="仿宋" w:hAnsi="仿宋" w:cs="Times New Roman"/>
          <w:sz w:val="28"/>
          <w:szCs w:val="28"/>
        </w:rPr>
      </w:pPr>
      <w:r w:rsidRPr="002449D3">
        <w:rPr>
          <w:rFonts w:ascii="仿宋" w:eastAsia="仿宋" w:hAnsi="仿宋" w:cs="Times New Roman"/>
          <w:sz w:val="28"/>
          <w:szCs w:val="28"/>
        </w:rPr>
        <w:t>由中央电视台综合频道、中国科学院科学传播局联合主办</w:t>
      </w:r>
      <w:r w:rsidR="00CB392C" w:rsidRPr="002449D3">
        <w:rPr>
          <w:rFonts w:ascii="仿宋" w:eastAsia="仿宋" w:hAnsi="仿宋" w:cs="Times New Roman"/>
          <w:sz w:val="28"/>
          <w:szCs w:val="28"/>
        </w:rPr>
        <w:t>的</w:t>
      </w:r>
      <w:r w:rsidR="002449D3" w:rsidRPr="002449D3">
        <w:rPr>
          <w:rFonts w:ascii="仿宋" w:eastAsia="仿宋" w:hAnsi="仿宋" w:cs="Times New Roman"/>
          <w:sz w:val="28"/>
          <w:szCs w:val="28"/>
        </w:rPr>
        <w:t>大型科学挑战类节目《人机大战》</w:t>
      </w:r>
      <w:r w:rsidR="00CB392C" w:rsidRPr="002449D3">
        <w:rPr>
          <w:rFonts w:ascii="仿宋" w:eastAsia="仿宋" w:hAnsi="仿宋" w:cs="Times New Roman"/>
          <w:sz w:val="28"/>
          <w:szCs w:val="28"/>
        </w:rPr>
        <w:t>，</w:t>
      </w:r>
      <w:r w:rsidR="002449D3">
        <w:rPr>
          <w:rFonts w:ascii="仿宋" w:eastAsia="仿宋" w:hAnsi="仿宋" w:cs="Times New Roman" w:hint="eastAsia"/>
          <w:sz w:val="28"/>
          <w:szCs w:val="28"/>
        </w:rPr>
        <w:t>由</w:t>
      </w:r>
      <w:proofErr w:type="gramStart"/>
      <w:r w:rsidR="003B7069" w:rsidRPr="002449D3">
        <w:rPr>
          <w:rFonts w:ascii="仿宋" w:eastAsia="仿宋" w:hAnsi="仿宋" w:cs="Times New Roman"/>
          <w:sz w:val="28"/>
          <w:szCs w:val="28"/>
        </w:rPr>
        <w:t>硬科技</w:t>
      </w:r>
      <w:proofErr w:type="gramEnd"/>
      <w:r w:rsidR="003B7069" w:rsidRPr="002449D3">
        <w:rPr>
          <w:rFonts w:ascii="仿宋" w:eastAsia="仿宋" w:hAnsi="仿宋" w:cs="Times New Roman"/>
          <w:sz w:val="28"/>
          <w:szCs w:val="28"/>
        </w:rPr>
        <w:t>创新联盟</w:t>
      </w:r>
      <w:r w:rsidR="00775399">
        <w:rPr>
          <w:rFonts w:ascii="仿宋" w:eastAsia="仿宋" w:hAnsi="仿宋" w:cs="Times New Roman" w:hint="eastAsia"/>
          <w:sz w:val="28"/>
          <w:szCs w:val="28"/>
        </w:rPr>
        <w:t>负责项目</w:t>
      </w:r>
      <w:r w:rsidR="003B7069" w:rsidRPr="002449D3">
        <w:rPr>
          <w:rFonts w:ascii="仿宋" w:eastAsia="仿宋" w:hAnsi="仿宋" w:cs="Times New Roman"/>
          <w:sz w:val="28"/>
          <w:szCs w:val="28"/>
        </w:rPr>
        <w:t>招募征集</w:t>
      </w:r>
      <w:r w:rsidRPr="002449D3">
        <w:rPr>
          <w:rFonts w:ascii="仿宋" w:eastAsia="仿宋" w:hAnsi="仿宋" w:cs="Times New Roman"/>
          <w:sz w:val="28"/>
          <w:szCs w:val="28"/>
        </w:rPr>
        <w:t>。国内顶级专家组成项目评估委员会提供智力支持；世界最先进情感机器人担当联合主</w:t>
      </w:r>
      <w:bookmarkStart w:id="0" w:name="_GoBack"/>
      <w:bookmarkEnd w:id="0"/>
      <w:r w:rsidRPr="002449D3">
        <w:rPr>
          <w:rFonts w:ascii="仿宋" w:eastAsia="仿宋" w:hAnsi="仿宋" w:cs="Times New Roman"/>
          <w:sz w:val="28"/>
          <w:szCs w:val="28"/>
        </w:rPr>
        <w:t>持；国内外顶尖智能系统挑战</w:t>
      </w:r>
      <w:proofErr w:type="gramStart"/>
      <w:r w:rsidRPr="002449D3">
        <w:rPr>
          <w:rFonts w:ascii="仿宋" w:eastAsia="仿宋" w:hAnsi="仿宋" w:cs="Times New Roman"/>
          <w:sz w:val="28"/>
          <w:szCs w:val="28"/>
        </w:rPr>
        <w:t>最</w:t>
      </w:r>
      <w:proofErr w:type="gramEnd"/>
      <w:r w:rsidRPr="002449D3">
        <w:rPr>
          <w:rFonts w:ascii="仿宋" w:eastAsia="仿宋" w:hAnsi="仿宋" w:cs="Times New Roman"/>
          <w:sz w:val="28"/>
          <w:szCs w:val="28"/>
        </w:rPr>
        <w:t>强人类：比四肢，比感官，比大脑。节目关注社会热点，引领科学思潮，展示人工智能的创新成果，激发观众对未来生活的想象。</w:t>
      </w:r>
    </w:p>
    <w:p w:rsidR="003B0977" w:rsidRPr="002449D3" w:rsidRDefault="003B0977" w:rsidP="00860279">
      <w:pPr>
        <w:pStyle w:val="a3"/>
        <w:spacing w:line="500" w:lineRule="exact"/>
        <w:ind w:left="720" w:firstLine="560"/>
        <w:rPr>
          <w:rFonts w:ascii="仿宋" w:eastAsia="仿宋" w:hAnsi="仿宋" w:cs="Times New Roman"/>
          <w:sz w:val="28"/>
          <w:szCs w:val="28"/>
        </w:rPr>
      </w:pPr>
      <w:r w:rsidRPr="002449D3">
        <w:rPr>
          <w:rFonts w:ascii="仿宋" w:eastAsia="仿宋" w:hAnsi="仿宋" w:cs="Times New Roman"/>
          <w:sz w:val="28"/>
          <w:szCs w:val="28"/>
        </w:rPr>
        <w:t>《人机大战》节目</w:t>
      </w:r>
      <w:r w:rsidR="00C63B0E" w:rsidRPr="002449D3">
        <w:rPr>
          <w:rFonts w:ascii="仿宋" w:eastAsia="仿宋" w:hAnsi="仿宋" w:cs="Times New Roman"/>
          <w:sz w:val="28"/>
          <w:szCs w:val="28"/>
        </w:rPr>
        <w:t>于2016年9月25日</w:t>
      </w:r>
      <w:r w:rsidR="002D2A5F">
        <w:rPr>
          <w:rFonts w:ascii="仿宋" w:eastAsia="仿宋" w:hAnsi="仿宋" w:cs="Times New Roman" w:hint="eastAsia"/>
          <w:sz w:val="28"/>
          <w:szCs w:val="28"/>
        </w:rPr>
        <w:t>正式启动，</w:t>
      </w:r>
      <w:r w:rsidR="00C63B0E" w:rsidRPr="002449D3">
        <w:rPr>
          <w:rFonts w:ascii="仿宋" w:eastAsia="仿宋" w:hAnsi="仿宋" w:cs="Times New Roman"/>
          <w:sz w:val="28"/>
          <w:szCs w:val="28"/>
        </w:rPr>
        <w:t>吸引到了来自中国科学院有关研究所、中国自动化学会、国内各大高等院校、</w:t>
      </w:r>
      <w:proofErr w:type="gramStart"/>
      <w:r w:rsidR="00C63B0E" w:rsidRPr="002449D3">
        <w:rPr>
          <w:rFonts w:ascii="仿宋" w:eastAsia="仿宋" w:hAnsi="仿宋" w:cs="Times New Roman"/>
          <w:sz w:val="28"/>
          <w:szCs w:val="28"/>
        </w:rPr>
        <w:t>硬科技</w:t>
      </w:r>
      <w:proofErr w:type="gramEnd"/>
      <w:r w:rsidR="00C63B0E" w:rsidRPr="002449D3">
        <w:rPr>
          <w:rFonts w:ascii="仿宋" w:eastAsia="仿宋" w:hAnsi="仿宋" w:cs="Times New Roman"/>
          <w:sz w:val="28"/>
          <w:szCs w:val="28"/>
        </w:rPr>
        <w:t>创新联盟、国内具有世界级水准的高科技创业公司等数十家人工智能研发机构的高度关注。</w:t>
      </w:r>
      <w:r w:rsidR="003B7069" w:rsidRPr="002449D3">
        <w:rPr>
          <w:rFonts w:ascii="仿宋" w:eastAsia="仿宋" w:hAnsi="仿宋" w:cs="Times New Roman"/>
          <w:sz w:val="28"/>
          <w:szCs w:val="28"/>
        </w:rPr>
        <w:t>为寻找能与“最强人类”来PK的“最强机器人”，主办方将在西安、上海、武汉、</w:t>
      </w:r>
      <w:r w:rsidR="00775399">
        <w:rPr>
          <w:rFonts w:ascii="仿宋" w:eastAsia="仿宋" w:hAnsi="仿宋" w:cs="Times New Roman" w:hint="eastAsia"/>
          <w:sz w:val="28"/>
          <w:szCs w:val="28"/>
        </w:rPr>
        <w:t>深圳</w:t>
      </w:r>
      <w:r w:rsidR="003B7069" w:rsidRPr="002449D3">
        <w:rPr>
          <w:rFonts w:ascii="仿宋" w:eastAsia="仿宋" w:hAnsi="仿宋" w:cs="Times New Roman"/>
          <w:sz w:val="28"/>
          <w:szCs w:val="28"/>
        </w:rPr>
        <w:t>等地举办项目路演活动，网罗</w:t>
      </w:r>
      <w:proofErr w:type="gramStart"/>
      <w:r w:rsidR="003B7069" w:rsidRPr="002449D3">
        <w:rPr>
          <w:rFonts w:ascii="仿宋" w:eastAsia="仿宋" w:hAnsi="仿宋" w:cs="Times New Roman"/>
          <w:sz w:val="28"/>
          <w:szCs w:val="28"/>
        </w:rPr>
        <w:t>硬科技</w:t>
      </w:r>
      <w:proofErr w:type="gramEnd"/>
      <w:r w:rsidR="003B7069" w:rsidRPr="002449D3">
        <w:rPr>
          <w:rFonts w:ascii="仿宋" w:eastAsia="仿宋" w:hAnsi="仿宋" w:cs="Times New Roman"/>
          <w:sz w:val="28"/>
          <w:szCs w:val="28"/>
        </w:rPr>
        <w:t>领域企业、科研院所、重点高校的优质项目，检验国内、国际人工智能的尖端水平，点燃观众对人类前途与命运的好奇心。</w:t>
      </w:r>
    </w:p>
    <w:p w:rsidR="005B0097" w:rsidRPr="002449D3" w:rsidRDefault="005B0097" w:rsidP="00860279">
      <w:pPr>
        <w:pStyle w:val="a3"/>
        <w:numPr>
          <w:ilvl w:val="0"/>
          <w:numId w:val="1"/>
        </w:numPr>
        <w:spacing w:line="500" w:lineRule="exact"/>
        <w:ind w:firstLineChars="0"/>
        <w:rPr>
          <w:rFonts w:ascii="仿宋" w:eastAsia="仿宋" w:hAnsi="仿宋" w:cs="Times New Roman"/>
          <w:b/>
          <w:sz w:val="28"/>
          <w:szCs w:val="28"/>
        </w:rPr>
      </w:pPr>
      <w:r w:rsidRPr="002449D3">
        <w:rPr>
          <w:rFonts w:ascii="仿宋" w:eastAsia="仿宋" w:hAnsi="仿宋" w:cs="Times New Roman"/>
          <w:b/>
          <w:sz w:val="28"/>
          <w:szCs w:val="28"/>
        </w:rPr>
        <w:t>组织架构</w:t>
      </w:r>
    </w:p>
    <w:p w:rsidR="005B0097" w:rsidRPr="002449D3" w:rsidRDefault="005B0097" w:rsidP="00860279">
      <w:pPr>
        <w:pStyle w:val="a3"/>
        <w:spacing w:line="500" w:lineRule="exact"/>
        <w:ind w:left="720" w:firstLineChars="0" w:firstLine="0"/>
        <w:rPr>
          <w:rFonts w:ascii="仿宋" w:eastAsia="仿宋" w:hAnsi="仿宋" w:cs="Times New Roman"/>
          <w:sz w:val="28"/>
          <w:szCs w:val="28"/>
        </w:rPr>
      </w:pPr>
      <w:r w:rsidRPr="002449D3">
        <w:rPr>
          <w:rFonts w:ascii="仿宋" w:eastAsia="仿宋" w:hAnsi="仿宋" w:cs="Times New Roman"/>
          <w:sz w:val="28"/>
          <w:szCs w:val="28"/>
        </w:rPr>
        <w:t>主办单位：中央电视台</w:t>
      </w:r>
      <w:r w:rsidR="00CB392C" w:rsidRPr="002449D3">
        <w:rPr>
          <w:rFonts w:ascii="仿宋" w:eastAsia="仿宋" w:hAnsi="仿宋" w:cs="Times New Roman"/>
          <w:sz w:val="28"/>
          <w:szCs w:val="28"/>
        </w:rPr>
        <w:t>综合频道</w:t>
      </w:r>
      <w:r w:rsidRPr="002449D3">
        <w:rPr>
          <w:rFonts w:ascii="仿宋" w:eastAsia="仿宋" w:hAnsi="仿宋" w:cs="Times New Roman"/>
          <w:sz w:val="28"/>
          <w:szCs w:val="28"/>
        </w:rPr>
        <w:t>、中国科学院科学传播局</w:t>
      </w:r>
    </w:p>
    <w:p w:rsidR="005B0097" w:rsidRPr="002449D3" w:rsidRDefault="005B0097" w:rsidP="00860279">
      <w:pPr>
        <w:pStyle w:val="a3"/>
        <w:spacing w:line="500" w:lineRule="exact"/>
        <w:ind w:left="720" w:firstLineChars="0" w:firstLine="0"/>
        <w:rPr>
          <w:rFonts w:ascii="仿宋" w:eastAsia="仿宋" w:hAnsi="仿宋" w:cs="Times New Roman"/>
          <w:sz w:val="28"/>
          <w:szCs w:val="28"/>
        </w:rPr>
      </w:pPr>
      <w:r w:rsidRPr="002449D3">
        <w:rPr>
          <w:rFonts w:ascii="仿宋" w:eastAsia="仿宋" w:hAnsi="仿宋" w:cs="Times New Roman"/>
          <w:sz w:val="28"/>
          <w:szCs w:val="28"/>
        </w:rPr>
        <w:t>承办单位：</w:t>
      </w:r>
      <w:proofErr w:type="gramStart"/>
      <w:r w:rsidRPr="002449D3">
        <w:rPr>
          <w:rFonts w:ascii="仿宋" w:eastAsia="仿宋" w:hAnsi="仿宋" w:cs="Times New Roman"/>
          <w:sz w:val="28"/>
          <w:szCs w:val="28"/>
        </w:rPr>
        <w:t>硬科技</w:t>
      </w:r>
      <w:proofErr w:type="gramEnd"/>
      <w:r w:rsidRPr="002449D3">
        <w:rPr>
          <w:rFonts w:ascii="仿宋" w:eastAsia="仿宋" w:hAnsi="仿宋" w:cs="Times New Roman"/>
          <w:sz w:val="28"/>
          <w:szCs w:val="28"/>
        </w:rPr>
        <w:t>创新联盟、陕西省高校科协联合会</w:t>
      </w:r>
    </w:p>
    <w:p w:rsidR="005B0097" w:rsidRPr="002449D3" w:rsidRDefault="005B0097" w:rsidP="00860279">
      <w:pPr>
        <w:pStyle w:val="a3"/>
        <w:spacing w:line="500" w:lineRule="exact"/>
        <w:ind w:left="720" w:firstLineChars="0" w:firstLine="0"/>
        <w:rPr>
          <w:rFonts w:ascii="仿宋" w:eastAsia="仿宋" w:hAnsi="仿宋" w:cs="Times New Roman"/>
          <w:sz w:val="28"/>
          <w:szCs w:val="28"/>
        </w:rPr>
      </w:pPr>
      <w:r w:rsidRPr="002449D3">
        <w:rPr>
          <w:rFonts w:ascii="仿宋" w:eastAsia="仿宋" w:hAnsi="仿宋" w:cs="Times New Roman"/>
          <w:sz w:val="28"/>
          <w:szCs w:val="28"/>
        </w:rPr>
        <w:t>支持机构：</w:t>
      </w:r>
      <w:proofErr w:type="gramStart"/>
      <w:r w:rsidRPr="002449D3">
        <w:rPr>
          <w:rFonts w:ascii="仿宋" w:eastAsia="仿宋" w:hAnsi="仿宋" w:cs="Times New Roman"/>
          <w:sz w:val="28"/>
          <w:szCs w:val="28"/>
        </w:rPr>
        <w:t>中科创星</w:t>
      </w:r>
      <w:proofErr w:type="gramEnd"/>
      <w:r w:rsidRPr="002449D3">
        <w:rPr>
          <w:rFonts w:ascii="仿宋" w:eastAsia="仿宋" w:hAnsi="仿宋" w:cs="Times New Roman"/>
          <w:sz w:val="28"/>
          <w:szCs w:val="28"/>
        </w:rPr>
        <w:t>、</w:t>
      </w:r>
      <w:r w:rsidR="00CB392C" w:rsidRPr="002449D3">
        <w:rPr>
          <w:rFonts w:ascii="仿宋" w:eastAsia="仿宋" w:hAnsi="仿宋" w:cs="Times New Roman"/>
          <w:sz w:val="28"/>
          <w:szCs w:val="28"/>
        </w:rPr>
        <w:t>西安交通大学、</w:t>
      </w:r>
      <w:r w:rsidRPr="002449D3">
        <w:rPr>
          <w:rFonts w:ascii="仿宋" w:eastAsia="仿宋" w:hAnsi="仿宋" w:cs="Times New Roman"/>
          <w:sz w:val="28"/>
          <w:szCs w:val="28"/>
        </w:rPr>
        <w:t>西安电子科技大学</w:t>
      </w:r>
    </w:p>
    <w:p w:rsidR="005B0097" w:rsidRPr="002449D3" w:rsidRDefault="005B0097" w:rsidP="00860279">
      <w:pPr>
        <w:pStyle w:val="a3"/>
        <w:spacing w:line="500" w:lineRule="exact"/>
        <w:ind w:left="720" w:firstLineChars="0" w:firstLine="0"/>
        <w:rPr>
          <w:rFonts w:ascii="仿宋" w:eastAsia="仿宋" w:hAnsi="仿宋" w:cs="Times New Roman"/>
          <w:sz w:val="28"/>
          <w:szCs w:val="28"/>
        </w:rPr>
      </w:pPr>
      <w:r w:rsidRPr="002449D3">
        <w:rPr>
          <w:rFonts w:ascii="仿宋" w:eastAsia="仿宋" w:hAnsi="仿宋" w:cs="Times New Roman"/>
          <w:sz w:val="28"/>
          <w:szCs w:val="28"/>
        </w:rPr>
        <w:t>（</w:t>
      </w:r>
      <w:r w:rsidR="00184BEA" w:rsidRPr="002449D3">
        <w:rPr>
          <w:rFonts w:ascii="仿宋" w:eastAsia="仿宋" w:hAnsi="仿宋" w:cs="Times New Roman"/>
          <w:sz w:val="28"/>
          <w:szCs w:val="28"/>
        </w:rPr>
        <w:t>在保证主办单位权益的基础上，</w:t>
      </w:r>
      <w:r w:rsidRPr="002449D3">
        <w:rPr>
          <w:rFonts w:ascii="仿宋" w:eastAsia="仿宋" w:hAnsi="仿宋" w:cs="Times New Roman"/>
          <w:sz w:val="28"/>
          <w:szCs w:val="28"/>
        </w:rPr>
        <w:t>各地承办单位</w:t>
      </w:r>
      <w:r w:rsidR="00184BEA" w:rsidRPr="002449D3">
        <w:rPr>
          <w:rFonts w:ascii="仿宋" w:eastAsia="仿宋" w:hAnsi="仿宋" w:cs="Times New Roman"/>
          <w:sz w:val="28"/>
          <w:szCs w:val="28"/>
        </w:rPr>
        <w:t>及支持机构可自主选择</w:t>
      </w:r>
      <w:r w:rsidRPr="002449D3">
        <w:rPr>
          <w:rFonts w:ascii="仿宋" w:eastAsia="仿宋" w:hAnsi="仿宋" w:cs="Times New Roman"/>
          <w:sz w:val="28"/>
          <w:szCs w:val="28"/>
        </w:rPr>
        <w:t>）</w:t>
      </w:r>
    </w:p>
    <w:p w:rsidR="003B0977" w:rsidRPr="002449D3" w:rsidRDefault="003B0977" w:rsidP="00860279">
      <w:pPr>
        <w:pStyle w:val="a3"/>
        <w:numPr>
          <w:ilvl w:val="0"/>
          <w:numId w:val="1"/>
        </w:numPr>
        <w:spacing w:line="500" w:lineRule="exact"/>
        <w:ind w:firstLineChars="0"/>
        <w:rPr>
          <w:rFonts w:ascii="仿宋" w:eastAsia="仿宋" w:hAnsi="仿宋" w:cs="Times New Roman"/>
          <w:b/>
          <w:sz w:val="28"/>
          <w:szCs w:val="28"/>
        </w:rPr>
      </w:pPr>
      <w:r w:rsidRPr="002449D3">
        <w:rPr>
          <w:rFonts w:ascii="仿宋" w:eastAsia="仿宋" w:hAnsi="仿宋" w:cs="Times New Roman"/>
          <w:b/>
          <w:sz w:val="28"/>
          <w:szCs w:val="28"/>
        </w:rPr>
        <w:t>活动时间</w:t>
      </w:r>
      <w:r w:rsidR="00864090">
        <w:rPr>
          <w:rFonts w:ascii="仿宋" w:eastAsia="仿宋" w:hAnsi="仿宋" w:cs="Times New Roman" w:hint="eastAsia"/>
          <w:b/>
          <w:sz w:val="28"/>
          <w:szCs w:val="28"/>
        </w:rPr>
        <w:t>、地点</w:t>
      </w:r>
    </w:p>
    <w:p w:rsidR="003B7069" w:rsidRPr="002449D3" w:rsidRDefault="00CB392C" w:rsidP="00860279">
      <w:pPr>
        <w:pStyle w:val="a3"/>
        <w:spacing w:line="500" w:lineRule="exact"/>
        <w:ind w:left="720" w:firstLineChars="0" w:firstLine="0"/>
        <w:rPr>
          <w:rFonts w:ascii="仿宋" w:eastAsia="仿宋" w:hAnsi="仿宋" w:cs="Times New Roman"/>
          <w:sz w:val="28"/>
          <w:szCs w:val="28"/>
        </w:rPr>
      </w:pPr>
      <w:r w:rsidRPr="002449D3">
        <w:rPr>
          <w:rFonts w:ascii="仿宋" w:eastAsia="仿宋" w:hAnsi="仿宋" w:cs="Times New Roman"/>
          <w:sz w:val="28"/>
          <w:szCs w:val="28"/>
        </w:rPr>
        <w:t>2016年</w:t>
      </w:r>
      <w:r w:rsidR="00C65171" w:rsidRPr="002449D3">
        <w:rPr>
          <w:rFonts w:ascii="仿宋" w:eastAsia="仿宋" w:hAnsi="仿宋" w:cs="Times New Roman"/>
          <w:sz w:val="28"/>
          <w:szCs w:val="28"/>
        </w:rPr>
        <w:t>11月5日（周六）</w:t>
      </w:r>
      <w:r w:rsidRPr="002449D3">
        <w:rPr>
          <w:rFonts w:ascii="仿宋" w:eastAsia="仿宋" w:hAnsi="仿宋" w:cs="Times New Roman"/>
          <w:sz w:val="28"/>
          <w:szCs w:val="28"/>
        </w:rPr>
        <w:t>上午9:00-11:30</w:t>
      </w:r>
    </w:p>
    <w:p w:rsidR="003B7069" w:rsidRPr="002449D3" w:rsidRDefault="00864090" w:rsidP="00860279">
      <w:pPr>
        <w:pStyle w:val="a3"/>
        <w:spacing w:line="500" w:lineRule="exact"/>
        <w:ind w:firstLineChars="250" w:firstLine="700"/>
        <w:rPr>
          <w:rFonts w:ascii="仿宋" w:eastAsia="仿宋" w:hAnsi="仿宋" w:cs="Times New Roman"/>
          <w:sz w:val="28"/>
          <w:szCs w:val="28"/>
        </w:rPr>
      </w:pPr>
      <w:r>
        <w:rPr>
          <w:rFonts w:ascii="仿宋" w:eastAsia="仿宋" w:hAnsi="仿宋" w:cs="Times New Roman" w:hint="eastAsia"/>
          <w:sz w:val="28"/>
          <w:szCs w:val="28"/>
        </w:rPr>
        <w:lastRenderedPageBreak/>
        <w:t>***酒店会议室</w:t>
      </w:r>
    </w:p>
    <w:p w:rsidR="003B7069" w:rsidRPr="002449D3" w:rsidRDefault="00C51BB8" w:rsidP="00860279">
      <w:pPr>
        <w:pStyle w:val="a3"/>
        <w:numPr>
          <w:ilvl w:val="0"/>
          <w:numId w:val="1"/>
        </w:numPr>
        <w:spacing w:line="500" w:lineRule="exact"/>
        <w:ind w:firstLineChars="0"/>
        <w:rPr>
          <w:rFonts w:ascii="仿宋" w:eastAsia="仿宋" w:hAnsi="仿宋" w:cs="Times New Roman"/>
          <w:b/>
          <w:sz w:val="28"/>
          <w:szCs w:val="28"/>
        </w:rPr>
      </w:pPr>
      <w:r w:rsidRPr="002449D3">
        <w:rPr>
          <w:rFonts w:ascii="仿宋" w:eastAsia="仿宋" w:hAnsi="仿宋" w:cs="Times New Roman"/>
          <w:b/>
          <w:sz w:val="28"/>
          <w:szCs w:val="28"/>
        </w:rPr>
        <w:t>活动规模</w:t>
      </w:r>
    </w:p>
    <w:p w:rsidR="001B4B2A" w:rsidRPr="001B4B2A" w:rsidRDefault="00C51BB8" w:rsidP="00860279">
      <w:pPr>
        <w:pStyle w:val="a3"/>
        <w:spacing w:line="500" w:lineRule="exact"/>
        <w:ind w:left="720" w:firstLine="560"/>
        <w:rPr>
          <w:rFonts w:ascii="仿宋" w:eastAsia="仿宋" w:hAnsi="仿宋" w:cs="Times New Roman"/>
          <w:sz w:val="28"/>
          <w:szCs w:val="28"/>
        </w:rPr>
      </w:pPr>
      <w:r w:rsidRPr="002449D3">
        <w:rPr>
          <w:rFonts w:ascii="仿宋" w:eastAsia="仿宋" w:hAnsi="仿宋" w:cs="Times New Roman"/>
          <w:sz w:val="28"/>
          <w:szCs w:val="28"/>
        </w:rPr>
        <w:t>邀请专家院士、科学家、高校代表、媒体记者</w:t>
      </w:r>
      <w:r w:rsidR="005A301F">
        <w:rPr>
          <w:rFonts w:ascii="仿宋" w:eastAsia="仿宋" w:hAnsi="仿宋" w:cs="Times New Roman" w:hint="eastAsia"/>
          <w:sz w:val="28"/>
          <w:szCs w:val="28"/>
        </w:rPr>
        <w:t>（以地方媒体为主，）</w:t>
      </w:r>
      <w:r w:rsidRPr="002449D3">
        <w:rPr>
          <w:rFonts w:ascii="仿宋" w:eastAsia="仿宋" w:hAnsi="仿宋" w:cs="Times New Roman"/>
          <w:sz w:val="28"/>
          <w:szCs w:val="28"/>
        </w:rPr>
        <w:t>、项目团队代表等约200人。</w:t>
      </w:r>
    </w:p>
    <w:p w:rsidR="003B0977" w:rsidRPr="002449D3" w:rsidRDefault="005A301F" w:rsidP="00860279">
      <w:pPr>
        <w:pStyle w:val="a3"/>
        <w:numPr>
          <w:ilvl w:val="0"/>
          <w:numId w:val="1"/>
        </w:numPr>
        <w:spacing w:line="500" w:lineRule="exact"/>
        <w:ind w:firstLineChars="0"/>
        <w:rPr>
          <w:rFonts w:ascii="仿宋" w:eastAsia="仿宋" w:hAnsi="仿宋" w:cs="Times New Roman"/>
          <w:b/>
          <w:sz w:val="28"/>
          <w:szCs w:val="28"/>
        </w:rPr>
      </w:pPr>
      <w:r>
        <w:rPr>
          <w:rFonts w:ascii="仿宋" w:eastAsia="仿宋" w:hAnsi="仿宋" w:cs="Times New Roman" w:hint="eastAsia"/>
          <w:b/>
          <w:sz w:val="28"/>
          <w:szCs w:val="28"/>
        </w:rPr>
        <w:t>征集会</w:t>
      </w:r>
      <w:r w:rsidR="005B0097" w:rsidRPr="002449D3">
        <w:rPr>
          <w:rFonts w:ascii="仿宋" w:eastAsia="仿宋" w:hAnsi="仿宋" w:cs="Times New Roman"/>
          <w:b/>
          <w:sz w:val="28"/>
          <w:szCs w:val="28"/>
        </w:rPr>
        <w:t>亮点</w:t>
      </w:r>
    </w:p>
    <w:p w:rsidR="00C51BB8" w:rsidRPr="002449D3" w:rsidRDefault="00C51BB8" w:rsidP="00860279">
      <w:pPr>
        <w:pStyle w:val="a3"/>
        <w:spacing w:line="500" w:lineRule="exact"/>
        <w:ind w:left="720" w:firstLineChars="0" w:firstLine="0"/>
        <w:rPr>
          <w:rFonts w:ascii="仿宋" w:eastAsia="仿宋" w:hAnsi="仿宋" w:cs="Times New Roman"/>
          <w:sz w:val="28"/>
          <w:szCs w:val="28"/>
        </w:rPr>
      </w:pPr>
      <w:r w:rsidRPr="002449D3">
        <w:rPr>
          <w:rFonts w:ascii="仿宋" w:eastAsia="仿宋" w:hAnsi="仿宋" w:cs="Times New Roman"/>
          <w:sz w:val="28"/>
          <w:szCs w:val="28"/>
        </w:rPr>
        <w:t>1.《人机大战》节目推介；</w:t>
      </w:r>
    </w:p>
    <w:p w:rsidR="00C51BB8" w:rsidRPr="002449D3" w:rsidRDefault="00C51BB8" w:rsidP="00860279">
      <w:pPr>
        <w:pStyle w:val="a3"/>
        <w:spacing w:line="500" w:lineRule="exact"/>
        <w:ind w:left="720" w:firstLineChars="0" w:firstLine="0"/>
        <w:rPr>
          <w:rFonts w:ascii="仿宋" w:eastAsia="仿宋" w:hAnsi="仿宋" w:cs="Times New Roman"/>
          <w:sz w:val="28"/>
          <w:szCs w:val="28"/>
        </w:rPr>
      </w:pPr>
      <w:r w:rsidRPr="002449D3">
        <w:rPr>
          <w:rFonts w:ascii="仿宋" w:eastAsia="仿宋" w:hAnsi="仿宋" w:cs="Times New Roman"/>
          <w:sz w:val="28"/>
          <w:szCs w:val="28"/>
        </w:rPr>
        <w:t>2.</w:t>
      </w:r>
      <w:r w:rsidR="00184BEA" w:rsidRPr="002449D3">
        <w:rPr>
          <w:rFonts w:ascii="仿宋" w:eastAsia="仿宋" w:hAnsi="仿宋" w:cs="Times New Roman"/>
          <w:sz w:val="28"/>
          <w:szCs w:val="28"/>
        </w:rPr>
        <w:t xml:space="preserve"> </w:t>
      </w:r>
      <w:r w:rsidR="002449D3">
        <w:rPr>
          <w:rFonts w:ascii="仿宋" w:eastAsia="仿宋" w:hAnsi="仿宋" w:cs="Times New Roman" w:hint="eastAsia"/>
          <w:sz w:val="28"/>
          <w:szCs w:val="28"/>
        </w:rPr>
        <w:t>人机互动，</w:t>
      </w:r>
      <w:r w:rsidR="002449D3">
        <w:rPr>
          <w:rFonts w:ascii="仿宋" w:eastAsia="仿宋" w:hAnsi="仿宋" w:cs="Times New Roman"/>
          <w:sz w:val="28"/>
          <w:szCs w:val="28"/>
        </w:rPr>
        <w:t>现场</w:t>
      </w:r>
      <w:r w:rsidR="005B0097" w:rsidRPr="002449D3">
        <w:rPr>
          <w:rFonts w:ascii="仿宋" w:eastAsia="仿宋" w:hAnsi="仿宋" w:cs="Times New Roman"/>
          <w:sz w:val="28"/>
          <w:szCs w:val="28"/>
        </w:rPr>
        <w:t>挑战；</w:t>
      </w:r>
    </w:p>
    <w:p w:rsidR="005B0097" w:rsidRDefault="005B0097" w:rsidP="00860279">
      <w:pPr>
        <w:pStyle w:val="a3"/>
        <w:spacing w:line="500" w:lineRule="exact"/>
        <w:ind w:left="720" w:firstLineChars="0" w:firstLine="0"/>
        <w:rPr>
          <w:rFonts w:ascii="仿宋" w:eastAsia="仿宋" w:hAnsi="仿宋" w:cs="Times New Roman"/>
          <w:sz w:val="28"/>
          <w:szCs w:val="28"/>
        </w:rPr>
      </w:pPr>
      <w:r w:rsidRPr="002449D3">
        <w:rPr>
          <w:rFonts w:ascii="仿宋" w:eastAsia="仿宋" w:hAnsi="仿宋" w:cs="Times New Roman"/>
          <w:sz w:val="28"/>
          <w:szCs w:val="28"/>
        </w:rPr>
        <w:t>3．重点项目展示+专家点评</w:t>
      </w:r>
      <w:r w:rsidR="00D31671" w:rsidRPr="002449D3">
        <w:rPr>
          <w:rFonts w:ascii="仿宋" w:eastAsia="仿宋" w:hAnsi="仿宋" w:cs="Times New Roman"/>
          <w:sz w:val="28"/>
          <w:szCs w:val="28"/>
        </w:rPr>
        <w:t>（院士、科学家、高校领导等出席嘉宾作为现场的点评专家）</w:t>
      </w:r>
      <w:r w:rsidRPr="002449D3">
        <w:rPr>
          <w:rFonts w:ascii="仿宋" w:eastAsia="仿宋" w:hAnsi="仿宋" w:cs="Times New Roman"/>
          <w:sz w:val="28"/>
          <w:szCs w:val="28"/>
        </w:rPr>
        <w:t>。</w:t>
      </w:r>
    </w:p>
    <w:p w:rsidR="00860279" w:rsidRPr="002449D3" w:rsidRDefault="00860279" w:rsidP="00860279">
      <w:pPr>
        <w:pStyle w:val="a3"/>
        <w:spacing w:line="500" w:lineRule="exact"/>
        <w:ind w:left="720" w:firstLineChars="0" w:firstLine="0"/>
        <w:rPr>
          <w:rFonts w:ascii="仿宋" w:eastAsia="仿宋" w:hAnsi="仿宋" w:cs="Times New Roman"/>
          <w:sz w:val="28"/>
          <w:szCs w:val="28"/>
        </w:rPr>
      </w:pPr>
      <w:r>
        <w:rPr>
          <w:rFonts w:ascii="仿宋" w:eastAsia="仿宋" w:hAnsi="仿宋" w:cs="Times New Roman" w:hint="eastAsia"/>
          <w:sz w:val="28"/>
          <w:szCs w:val="28"/>
        </w:rPr>
        <w:t>4. 设计项目展示展区（包括所级相关产品和征集项目）</w:t>
      </w:r>
    </w:p>
    <w:p w:rsidR="00184BEA" w:rsidRPr="00364701" w:rsidRDefault="00184BEA" w:rsidP="00860279">
      <w:pPr>
        <w:pStyle w:val="a3"/>
        <w:numPr>
          <w:ilvl w:val="0"/>
          <w:numId w:val="1"/>
        </w:numPr>
        <w:spacing w:line="500" w:lineRule="exact"/>
        <w:ind w:firstLineChars="0"/>
        <w:rPr>
          <w:rFonts w:ascii="仿宋" w:eastAsia="仿宋" w:hAnsi="仿宋" w:cs="Times New Roman"/>
          <w:b/>
          <w:sz w:val="28"/>
          <w:szCs w:val="28"/>
        </w:rPr>
      </w:pPr>
      <w:r w:rsidRPr="00364701">
        <w:rPr>
          <w:rFonts w:ascii="仿宋" w:eastAsia="仿宋" w:hAnsi="仿宋" w:cs="Times New Roman"/>
          <w:b/>
          <w:sz w:val="28"/>
          <w:szCs w:val="28"/>
        </w:rPr>
        <w:t>活动流程</w:t>
      </w:r>
      <w:r w:rsidR="00860279" w:rsidRPr="00860279">
        <w:rPr>
          <w:rFonts w:ascii="仿宋" w:eastAsia="仿宋" w:hAnsi="仿宋" w:cs="Times New Roman" w:hint="eastAsia"/>
          <w:sz w:val="28"/>
          <w:szCs w:val="28"/>
        </w:rPr>
        <w:t>（时间以实际为准）</w:t>
      </w:r>
    </w:p>
    <w:p w:rsidR="005B0097" w:rsidRPr="002449D3" w:rsidRDefault="00CB392C" w:rsidP="00860279">
      <w:pPr>
        <w:spacing w:line="500" w:lineRule="exact"/>
        <w:ind w:left="720"/>
        <w:rPr>
          <w:rFonts w:ascii="仿宋" w:eastAsia="仿宋" w:hAnsi="仿宋" w:cs="Times New Roman"/>
          <w:sz w:val="28"/>
          <w:szCs w:val="28"/>
        </w:rPr>
      </w:pPr>
      <w:r w:rsidRPr="002449D3">
        <w:rPr>
          <w:rFonts w:ascii="仿宋" w:eastAsia="仿宋" w:hAnsi="仿宋" w:cs="Times New Roman"/>
          <w:sz w:val="28"/>
          <w:szCs w:val="28"/>
        </w:rPr>
        <w:t>08</w:t>
      </w:r>
      <w:r w:rsidR="00184BEA" w:rsidRPr="002449D3">
        <w:rPr>
          <w:rFonts w:ascii="仿宋" w:eastAsia="仿宋" w:hAnsi="仿宋" w:cs="Times New Roman"/>
          <w:sz w:val="28"/>
          <w:szCs w:val="28"/>
        </w:rPr>
        <w:t>:</w:t>
      </w:r>
      <w:r w:rsidRPr="002449D3">
        <w:rPr>
          <w:rFonts w:ascii="仿宋" w:eastAsia="仿宋" w:hAnsi="仿宋" w:cs="Times New Roman"/>
          <w:sz w:val="28"/>
          <w:szCs w:val="28"/>
        </w:rPr>
        <w:t>30-08</w:t>
      </w:r>
      <w:r w:rsidR="00184BEA" w:rsidRPr="002449D3">
        <w:rPr>
          <w:rFonts w:ascii="仿宋" w:eastAsia="仿宋" w:hAnsi="仿宋" w:cs="Times New Roman"/>
          <w:sz w:val="28"/>
          <w:szCs w:val="28"/>
        </w:rPr>
        <w:t>:</w:t>
      </w:r>
      <w:r w:rsidRPr="002449D3">
        <w:rPr>
          <w:rFonts w:ascii="仿宋" w:eastAsia="仿宋" w:hAnsi="仿宋" w:cs="Times New Roman"/>
          <w:sz w:val="28"/>
          <w:szCs w:val="28"/>
        </w:rPr>
        <w:t>55</w:t>
      </w:r>
      <w:r w:rsidR="00184BEA" w:rsidRPr="002449D3">
        <w:rPr>
          <w:rFonts w:ascii="仿宋" w:eastAsia="仿宋" w:hAnsi="仿宋" w:cs="Times New Roman"/>
          <w:sz w:val="28"/>
          <w:szCs w:val="28"/>
        </w:rPr>
        <w:t xml:space="preserve"> </w:t>
      </w:r>
      <w:proofErr w:type="gramStart"/>
      <w:r w:rsidR="00184BEA" w:rsidRPr="002449D3">
        <w:rPr>
          <w:rFonts w:ascii="仿宋" w:eastAsia="仿宋" w:hAnsi="仿宋" w:cs="Times New Roman"/>
          <w:sz w:val="28"/>
          <w:szCs w:val="28"/>
        </w:rPr>
        <w:t>暖场视频</w:t>
      </w:r>
      <w:proofErr w:type="gramEnd"/>
      <w:r w:rsidR="00184BEA" w:rsidRPr="002449D3">
        <w:rPr>
          <w:rFonts w:ascii="仿宋" w:eastAsia="仿宋" w:hAnsi="仿宋" w:cs="Times New Roman"/>
          <w:sz w:val="28"/>
          <w:szCs w:val="28"/>
        </w:rPr>
        <w:t>、</w:t>
      </w:r>
      <w:r w:rsidR="00D31671" w:rsidRPr="002449D3">
        <w:rPr>
          <w:rFonts w:ascii="仿宋" w:eastAsia="仿宋" w:hAnsi="仿宋" w:cs="Times New Roman"/>
          <w:sz w:val="28"/>
          <w:szCs w:val="28"/>
        </w:rPr>
        <w:t>机器人表演、无人机表演、</w:t>
      </w:r>
      <w:r w:rsidRPr="002449D3">
        <w:rPr>
          <w:rFonts w:ascii="仿宋" w:eastAsia="仿宋" w:hAnsi="仿宋" w:cs="Times New Roman"/>
          <w:sz w:val="28"/>
          <w:szCs w:val="28"/>
        </w:rPr>
        <w:t>嘉宾签到</w:t>
      </w:r>
    </w:p>
    <w:p w:rsidR="00184BEA" w:rsidRPr="002449D3" w:rsidRDefault="00CB392C" w:rsidP="00860279">
      <w:pPr>
        <w:spacing w:line="500" w:lineRule="exact"/>
        <w:ind w:left="720"/>
        <w:rPr>
          <w:rFonts w:ascii="仿宋" w:eastAsia="仿宋" w:hAnsi="仿宋" w:cs="Times New Roman"/>
          <w:sz w:val="28"/>
          <w:szCs w:val="28"/>
        </w:rPr>
      </w:pPr>
      <w:r w:rsidRPr="002449D3">
        <w:rPr>
          <w:rFonts w:ascii="仿宋" w:eastAsia="仿宋" w:hAnsi="仿宋" w:cs="Times New Roman"/>
          <w:sz w:val="28"/>
          <w:szCs w:val="28"/>
        </w:rPr>
        <w:t>08:55</w:t>
      </w:r>
      <w:r w:rsidR="00184BEA" w:rsidRPr="002449D3">
        <w:rPr>
          <w:rFonts w:ascii="仿宋" w:eastAsia="仿宋" w:hAnsi="仿宋" w:cs="Times New Roman"/>
          <w:sz w:val="28"/>
          <w:szCs w:val="28"/>
        </w:rPr>
        <w:t>-</w:t>
      </w:r>
      <w:r w:rsidRPr="002449D3">
        <w:rPr>
          <w:rFonts w:ascii="仿宋" w:eastAsia="仿宋" w:hAnsi="仿宋" w:cs="Times New Roman"/>
          <w:sz w:val="28"/>
          <w:szCs w:val="28"/>
        </w:rPr>
        <w:t>09:00</w:t>
      </w:r>
      <w:r w:rsidR="00184BEA" w:rsidRPr="002449D3">
        <w:rPr>
          <w:rFonts w:ascii="仿宋" w:eastAsia="仿宋" w:hAnsi="仿宋" w:cs="Times New Roman"/>
          <w:sz w:val="28"/>
          <w:szCs w:val="28"/>
        </w:rPr>
        <w:t xml:space="preserve"> 主持人开场白</w:t>
      </w:r>
      <w:r w:rsidR="00D31671" w:rsidRPr="002449D3">
        <w:rPr>
          <w:rFonts w:ascii="仿宋" w:eastAsia="仿宋" w:hAnsi="仿宋" w:cs="Times New Roman"/>
          <w:sz w:val="28"/>
          <w:szCs w:val="28"/>
        </w:rPr>
        <w:t>，介绍现场</w:t>
      </w:r>
      <w:r w:rsidRPr="002449D3">
        <w:rPr>
          <w:rFonts w:ascii="仿宋" w:eastAsia="仿宋" w:hAnsi="仿宋" w:cs="Times New Roman"/>
          <w:sz w:val="28"/>
          <w:szCs w:val="28"/>
        </w:rPr>
        <w:t>嘉宾</w:t>
      </w:r>
    </w:p>
    <w:p w:rsidR="00184BEA" w:rsidRPr="002449D3" w:rsidRDefault="00CB392C" w:rsidP="00860279">
      <w:pPr>
        <w:spacing w:line="500" w:lineRule="exact"/>
        <w:ind w:leftChars="343" w:left="2400" w:hangingChars="600" w:hanging="1680"/>
        <w:rPr>
          <w:rFonts w:ascii="仿宋" w:eastAsia="仿宋" w:hAnsi="仿宋" w:cs="Times New Roman"/>
          <w:sz w:val="28"/>
          <w:szCs w:val="28"/>
        </w:rPr>
      </w:pPr>
      <w:r w:rsidRPr="002449D3">
        <w:rPr>
          <w:rFonts w:ascii="仿宋" w:eastAsia="仿宋" w:hAnsi="仿宋" w:cs="Times New Roman"/>
          <w:sz w:val="28"/>
          <w:szCs w:val="28"/>
        </w:rPr>
        <w:t>09:00-09:10</w:t>
      </w:r>
      <w:r w:rsidR="00184BEA" w:rsidRPr="002449D3">
        <w:rPr>
          <w:rFonts w:ascii="仿宋" w:eastAsia="仿宋" w:hAnsi="仿宋" w:cs="Times New Roman"/>
          <w:sz w:val="28"/>
          <w:szCs w:val="28"/>
        </w:rPr>
        <w:t xml:space="preserve"> 中央电视台</w:t>
      </w:r>
      <w:r w:rsidRPr="002449D3">
        <w:rPr>
          <w:rFonts w:ascii="仿宋" w:eastAsia="仿宋" w:hAnsi="仿宋" w:cs="Times New Roman"/>
          <w:sz w:val="28"/>
          <w:szCs w:val="28"/>
        </w:rPr>
        <w:t>综合频道</w:t>
      </w:r>
      <w:r w:rsidR="00860279">
        <w:rPr>
          <w:rFonts w:ascii="仿宋" w:eastAsia="仿宋" w:hAnsi="仿宋" w:cs="Times New Roman" w:hint="eastAsia"/>
          <w:sz w:val="28"/>
          <w:szCs w:val="28"/>
        </w:rPr>
        <w:t>吴晓斌主任</w:t>
      </w:r>
      <w:r w:rsidRPr="002449D3">
        <w:rPr>
          <w:rFonts w:ascii="仿宋" w:eastAsia="仿宋" w:hAnsi="仿宋" w:cs="Times New Roman"/>
          <w:sz w:val="28"/>
          <w:szCs w:val="28"/>
        </w:rPr>
        <w:t>介绍《人机大战》节目</w:t>
      </w:r>
    </w:p>
    <w:p w:rsidR="00CB392C" w:rsidRPr="002449D3" w:rsidRDefault="00CB392C" w:rsidP="00860279">
      <w:pPr>
        <w:spacing w:line="500" w:lineRule="exact"/>
        <w:ind w:left="720"/>
        <w:rPr>
          <w:rFonts w:ascii="仿宋" w:eastAsia="仿宋" w:hAnsi="仿宋" w:cs="Times New Roman"/>
          <w:sz w:val="28"/>
          <w:szCs w:val="28"/>
        </w:rPr>
      </w:pPr>
      <w:r w:rsidRPr="002449D3">
        <w:rPr>
          <w:rFonts w:ascii="仿宋" w:eastAsia="仿宋" w:hAnsi="仿宋" w:cs="Times New Roman"/>
          <w:sz w:val="28"/>
          <w:szCs w:val="28"/>
        </w:rPr>
        <w:t>09:10-09:20 中科院科学传播局局长周德进讲话</w:t>
      </w:r>
    </w:p>
    <w:p w:rsidR="00184BEA" w:rsidRPr="002449D3" w:rsidRDefault="00CB392C" w:rsidP="00860279">
      <w:pPr>
        <w:spacing w:line="500" w:lineRule="exact"/>
        <w:ind w:left="720"/>
        <w:rPr>
          <w:rFonts w:ascii="仿宋" w:eastAsia="仿宋" w:hAnsi="仿宋" w:cs="Times New Roman"/>
          <w:sz w:val="28"/>
          <w:szCs w:val="28"/>
        </w:rPr>
      </w:pPr>
      <w:r w:rsidRPr="002449D3">
        <w:rPr>
          <w:rFonts w:ascii="仿宋" w:eastAsia="仿宋" w:hAnsi="仿宋" w:cs="Times New Roman"/>
          <w:sz w:val="28"/>
          <w:szCs w:val="28"/>
        </w:rPr>
        <w:t>09:20</w:t>
      </w:r>
      <w:r w:rsidR="00184BEA" w:rsidRPr="002449D3">
        <w:rPr>
          <w:rFonts w:ascii="仿宋" w:eastAsia="仿宋" w:hAnsi="仿宋" w:cs="Times New Roman"/>
          <w:sz w:val="28"/>
          <w:szCs w:val="28"/>
        </w:rPr>
        <w:t>-</w:t>
      </w:r>
      <w:r w:rsidRPr="002449D3">
        <w:rPr>
          <w:rFonts w:ascii="仿宋" w:eastAsia="仿宋" w:hAnsi="仿宋" w:cs="Times New Roman"/>
          <w:sz w:val="28"/>
          <w:szCs w:val="28"/>
        </w:rPr>
        <w:t>09:25</w:t>
      </w:r>
      <w:r w:rsidR="00184BEA" w:rsidRPr="002449D3">
        <w:rPr>
          <w:rFonts w:ascii="仿宋" w:eastAsia="仿宋" w:hAnsi="仿宋" w:cs="Times New Roman"/>
          <w:sz w:val="28"/>
          <w:szCs w:val="28"/>
        </w:rPr>
        <w:t xml:space="preserve"> </w:t>
      </w:r>
      <w:r w:rsidRPr="002449D3">
        <w:rPr>
          <w:rFonts w:ascii="仿宋" w:eastAsia="仿宋" w:hAnsi="仿宋" w:cs="Times New Roman"/>
          <w:sz w:val="28"/>
          <w:szCs w:val="28"/>
        </w:rPr>
        <w:t>中科院专家</w:t>
      </w:r>
      <w:r w:rsidR="00860279">
        <w:rPr>
          <w:rFonts w:ascii="仿宋" w:eastAsia="仿宋" w:hAnsi="仿宋" w:cs="Times New Roman"/>
          <w:sz w:val="28"/>
          <w:szCs w:val="28"/>
        </w:rPr>
        <w:t>代表讲话</w:t>
      </w:r>
    </w:p>
    <w:p w:rsidR="00184BEA" w:rsidRPr="002449D3" w:rsidRDefault="00CB392C" w:rsidP="00860279">
      <w:pPr>
        <w:spacing w:line="500" w:lineRule="exact"/>
        <w:ind w:left="720"/>
        <w:rPr>
          <w:rFonts w:ascii="仿宋" w:eastAsia="仿宋" w:hAnsi="仿宋" w:cs="Times New Roman"/>
          <w:sz w:val="28"/>
          <w:szCs w:val="28"/>
        </w:rPr>
      </w:pPr>
      <w:r w:rsidRPr="002449D3">
        <w:rPr>
          <w:rFonts w:ascii="仿宋" w:eastAsia="仿宋" w:hAnsi="仿宋" w:cs="Times New Roman"/>
          <w:sz w:val="28"/>
          <w:szCs w:val="28"/>
        </w:rPr>
        <w:t>09:2</w:t>
      </w:r>
      <w:r w:rsidR="00184BEA" w:rsidRPr="002449D3">
        <w:rPr>
          <w:rFonts w:ascii="仿宋" w:eastAsia="仿宋" w:hAnsi="仿宋" w:cs="Times New Roman"/>
          <w:sz w:val="28"/>
          <w:szCs w:val="28"/>
        </w:rPr>
        <w:t>5-</w:t>
      </w:r>
      <w:r w:rsidRPr="002449D3">
        <w:rPr>
          <w:rFonts w:ascii="仿宋" w:eastAsia="仿宋" w:hAnsi="仿宋" w:cs="Times New Roman"/>
          <w:sz w:val="28"/>
          <w:szCs w:val="28"/>
        </w:rPr>
        <w:t>09:40</w:t>
      </w:r>
      <w:r w:rsidR="00D31671" w:rsidRPr="002449D3">
        <w:rPr>
          <w:rFonts w:ascii="仿宋" w:eastAsia="仿宋" w:hAnsi="仿宋" w:cs="Times New Roman"/>
          <w:sz w:val="28"/>
          <w:szCs w:val="28"/>
        </w:rPr>
        <w:t xml:space="preserve"> </w:t>
      </w:r>
      <w:proofErr w:type="gramStart"/>
      <w:r w:rsidR="00D31671" w:rsidRPr="002449D3">
        <w:rPr>
          <w:rFonts w:ascii="仿宋" w:eastAsia="仿宋" w:hAnsi="仿宋" w:cs="Times New Roman"/>
          <w:sz w:val="28"/>
          <w:szCs w:val="28"/>
        </w:rPr>
        <w:t>硬科技</w:t>
      </w:r>
      <w:proofErr w:type="gramEnd"/>
      <w:r w:rsidR="00D31671" w:rsidRPr="002449D3">
        <w:rPr>
          <w:rFonts w:ascii="仿宋" w:eastAsia="仿宋" w:hAnsi="仿宋" w:cs="Times New Roman"/>
          <w:sz w:val="28"/>
          <w:szCs w:val="28"/>
        </w:rPr>
        <w:t>创新联盟发起人</w:t>
      </w:r>
      <w:r w:rsidR="00860279">
        <w:rPr>
          <w:rFonts w:ascii="仿宋" w:eastAsia="仿宋" w:hAnsi="仿宋" w:cs="Times New Roman"/>
          <w:sz w:val="28"/>
          <w:szCs w:val="28"/>
        </w:rPr>
        <w:t>讲话</w:t>
      </w:r>
    </w:p>
    <w:p w:rsidR="00860279" w:rsidRDefault="00CB392C" w:rsidP="00860279">
      <w:pPr>
        <w:spacing w:line="500" w:lineRule="exact"/>
        <w:ind w:leftChars="343" w:left="2400" w:hangingChars="600" w:hanging="1680"/>
        <w:rPr>
          <w:rFonts w:ascii="仿宋" w:eastAsia="仿宋" w:hAnsi="仿宋" w:cs="Times New Roman"/>
          <w:sz w:val="28"/>
          <w:szCs w:val="28"/>
        </w:rPr>
      </w:pPr>
      <w:r w:rsidRPr="002449D3">
        <w:rPr>
          <w:rFonts w:ascii="仿宋" w:eastAsia="仿宋" w:hAnsi="仿宋" w:cs="Times New Roman"/>
          <w:sz w:val="28"/>
          <w:szCs w:val="28"/>
        </w:rPr>
        <w:t>09:40-</w:t>
      </w:r>
      <w:r w:rsidR="00860279">
        <w:rPr>
          <w:rFonts w:ascii="仿宋" w:eastAsia="仿宋" w:hAnsi="仿宋" w:cs="Times New Roman" w:hint="eastAsia"/>
          <w:sz w:val="28"/>
          <w:szCs w:val="28"/>
        </w:rPr>
        <w:t>09</w:t>
      </w:r>
      <w:r w:rsidR="00364701">
        <w:rPr>
          <w:rFonts w:ascii="仿宋" w:eastAsia="仿宋" w:hAnsi="仿宋" w:cs="Times New Roman"/>
          <w:sz w:val="28"/>
          <w:szCs w:val="28"/>
        </w:rPr>
        <w:t>:</w:t>
      </w:r>
      <w:r w:rsidR="00860279">
        <w:rPr>
          <w:rFonts w:ascii="仿宋" w:eastAsia="仿宋" w:hAnsi="仿宋" w:cs="Times New Roman" w:hint="eastAsia"/>
          <w:sz w:val="28"/>
          <w:szCs w:val="28"/>
        </w:rPr>
        <w:t>5</w:t>
      </w:r>
      <w:r w:rsidR="00364701">
        <w:rPr>
          <w:rFonts w:ascii="仿宋" w:eastAsia="仿宋" w:hAnsi="仿宋" w:cs="Times New Roman" w:hint="eastAsia"/>
          <w:sz w:val="28"/>
          <w:szCs w:val="28"/>
        </w:rPr>
        <w:t>0</w:t>
      </w:r>
      <w:r w:rsidR="00D31671" w:rsidRPr="002449D3">
        <w:rPr>
          <w:rFonts w:ascii="仿宋" w:eastAsia="仿宋" w:hAnsi="仿宋" w:cs="Times New Roman"/>
          <w:sz w:val="28"/>
          <w:szCs w:val="28"/>
        </w:rPr>
        <w:t xml:space="preserve"> 启动仪式：</w:t>
      </w:r>
      <w:proofErr w:type="gramStart"/>
      <w:r w:rsidR="00D31671" w:rsidRPr="002449D3">
        <w:rPr>
          <w:rFonts w:ascii="仿宋" w:eastAsia="仿宋" w:hAnsi="仿宋" w:cs="Times New Roman"/>
          <w:sz w:val="28"/>
          <w:szCs w:val="28"/>
        </w:rPr>
        <w:t>巡回路</w:t>
      </w:r>
      <w:proofErr w:type="gramEnd"/>
      <w:r w:rsidR="00D31671" w:rsidRPr="002449D3">
        <w:rPr>
          <w:rFonts w:ascii="仿宋" w:eastAsia="仿宋" w:hAnsi="仿宋" w:cs="Times New Roman"/>
          <w:sz w:val="28"/>
          <w:szCs w:val="28"/>
        </w:rPr>
        <w:t>演活动正式开启</w:t>
      </w:r>
    </w:p>
    <w:p w:rsidR="00D31671" w:rsidRDefault="00860279" w:rsidP="00860279">
      <w:pPr>
        <w:spacing w:line="500" w:lineRule="exact"/>
        <w:ind w:leftChars="343" w:left="2400" w:hangingChars="600" w:hanging="1680"/>
        <w:rPr>
          <w:rFonts w:ascii="仿宋" w:eastAsia="仿宋" w:hAnsi="仿宋" w:cs="Times New Roman"/>
          <w:sz w:val="28"/>
          <w:szCs w:val="28"/>
        </w:rPr>
      </w:pPr>
      <w:r>
        <w:rPr>
          <w:rFonts w:ascii="仿宋" w:eastAsia="仿宋" w:hAnsi="仿宋" w:cs="Times New Roman" w:hint="eastAsia"/>
          <w:sz w:val="28"/>
          <w:szCs w:val="28"/>
        </w:rPr>
        <w:t>09:50-11:25</w:t>
      </w:r>
      <w:r w:rsidR="00364701">
        <w:rPr>
          <w:rFonts w:ascii="仿宋" w:eastAsia="仿宋" w:hAnsi="仿宋" w:cs="Times New Roman" w:hint="eastAsia"/>
          <w:sz w:val="28"/>
          <w:szCs w:val="28"/>
        </w:rPr>
        <w:t>人类与机器的</w:t>
      </w:r>
      <w:r w:rsidR="00364701" w:rsidRPr="002449D3">
        <w:rPr>
          <w:rFonts w:ascii="仿宋" w:eastAsia="仿宋" w:hAnsi="仿宋" w:cs="Times New Roman"/>
          <w:sz w:val="28"/>
          <w:szCs w:val="28"/>
        </w:rPr>
        <w:t>现场</w:t>
      </w:r>
      <w:r w:rsidR="00364701">
        <w:rPr>
          <w:rFonts w:ascii="仿宋" w:eastAsia="仿宋" w:hAnsi="仿宋" w:cs="Times New Roman"/>
          <w:sz w:val="28"/>
          <w:szCs w:val="28"/>
        </w:rPr>
        <w:t>挑战</w:t>
      </w:r>
      <w:r w:rsidR="00364701">
        <w:rPr>
          <w:rFonts w:ascii="仿宋" w:eastAsia="仿宋" w:hAnsi="仿宋" w:cs="Times New Roman" w:hint="eastAsia"/>
          <w:sz w:val="28"/>
          <w:szCs w:val="28"/>
        </w:rPr>
        <w:t>，每个项目</w:t>
      </w:r>
      <w:proofErr w:type="gramStart"/>
      <w:r w:rsidR="00364701">
        <w:rPr>
          <w:rFonts w:ascii="仿宋" w:eastAsia="仿宋" w:hAnsi="仿宋" w:cs="Times New Roman" w:hint="eastAsia"/>
          <w:sz w:val="28"/>
          <w:szCs w:val="28"/>
        </w:rPr>
        <w:t>后专家</w:t>
      </w:r>
      <w:proofErr w:type="gramEnd"/>
      <w:r w:rsidR="00364701">
        <w:rPr>
          <w:rFonts w:ascii="仿宋" w:eastAsia="仿宋" w:hAnsi="仿宋" w:cs="Times New Roman" w:hint="eastAsia"/>
          <w:sz w:val="28"/>
          <w:szCs w:val="28"/>
        </w:rPr>
        <w:t>进行现场</w:t>
      </w:r>
      <w:r>
        <w:rPr>
          <w:rFonts w:ascii="仿宋" w:eastAsia="仿宋" w:hAnsi="仿宋" w:cs="Times New Roman" w:hint="eastAsia"/>
          <w:sz w:val="28"/>
          <w:szCs w:val="28"/>
        </w:rPr>
        <w:t>短评</w:t>
      </w:r>
      <w:r w:rsidR="00364701">
        <w:rPr>
          <w:rFonts w:ascii="仿宋" w:eastAsia="仿宋" w:hAnsi="仿宋" w:cs="Times New Roman" w:hint="eastAsia"/>
          <w:sz w:val="28"/>
          <w:szCs w:val="28"/>
        </w:rPr>
        <w:t>【拟根</w:t>
      </w:r>
      <w:r>
        <w:rPr>
          <w:rFonts w:ascii="仿宋" w:eastAsia="仿宋" w:hAnsi="仿宋" w:cs="Times New Roman" w:hint="eastAsia"/>
          <w:sz w:val="28"/>
          <w:szCs w:val="28"/>
        </w:rPr>
        <w:t>据项目细化现场“人机对抗”</w:t>
      </w:r>
      <w:r w:rsidR="00364701">
        <w:rPr>
          <w:rFonts w:ascii="仿宋" w:eastAsia="仿宋" w:hAnsi="仿宋" w:cs="Times New Roman" w:hint="eastAsia"/>
          <w:sz w:val="28"/>
          <w:szCs w:val="28"/>
        </w:rPr>
        <w:t>环节，拟展示5-8个项目】</w:t>
      </w:r>
    </w:p>
    <w:p w:rsidR="00860279" w:rsidRPr="00860279" w:rsidRDefault="00860279" w:rsidP="00860279">
      <w:pPr>
        <w:spacing w:line="500" w:lineRule="exact"/>
        <w:ind w:leftChars="343" w:left="2400" w:hangingChars="600" w:hanging="1680"/>
        <w:rPr>
          <w:rFonts w:ascii="楷体" w:eastAsia="楷体" w:hAnsi="楷体" w:cs="Times New Roman"/>
          <w:sz w:val="28"/>
          <w:szCs w:val="28"/>
        </w:rPr>
      </w:pPr>
      <w:r w:rsidRPr="00860279">
        <w:rPr>
          <w:rFonts w:ascii="楷体" w:eastAsia="楷体" w:hAnsi="楷体" w:cs="Times New Roman" w:hint="eastAsia"/>
          <w:sz w:val="28"/>
          <w:szCs w:val="28"/>
        </w:rPr>
        <w:t>人机对抗展示补充说明：</w:t>
      </w:r>
    </w:p>
    <w:p w:rsidR="00860279" w:rsidRPr="00860279" w:rsidRDefault="00860279" w:rsidP="00860279">
      <w:pPr>
        <w:pStyle w:val="a3"/>
        <w:numPr>
          <w:ilvl w:val="0"/>
          <w:numId w:val="3"/>
        </w:numPr>
        <w:spacing w:line="500" w:lineRule="exact"/>
        <w:ind w:firstLineChars="0"/>
        <w:rPr>
          <w:rFonts w:ascii="楷体" w:eastAsia="楷体" w:hAnsi="楷体" w:cs="Times New Roman"/>
          <w:sz w:val="28"/>
          <w:szCs w:val="28"/>
        </w:rPr>
      </w:pPr>
      <w:r w:rsidRPr="00860279">
        <w:rPr>
          <w:rFonts w:ascii="楷体" w:eastAsia="楷体" w:hAnsi="楷体" w:cs="Times New Roman" w:hint="eastAsia"/>
          <w:sz w:val="28"/>
          <w:szCs w:val="28"/>
        </w:rPr>
        <w:t>部分项目通</w:t>
      </w:r>
      <w:proofErr w:type="gramStart"/>
      <w:r w:rsidRPr="00860279">
        <w:rPr>
          <w:rFonts w:ascii="楷体" w:eastAsia="楷体" w:hAnsi="楷体" w:cs="Times New Roman" w:hint="eastAsia"/>
          <w:sz w:val="28"/>
          <w:szCs w:val="28"/>
        </w:rPr>
        <w:t>过硬科技</w:t>
      </w:r>
      <w:proofErr w:type="gramEnd"/>
      <w:r w:rsidRPr="00860279">
        <w:rPr>
          <w:rFonts w:ascii="楷体" w:eastAsia="楷体" w:hAnsi="楷体" w:cs="Times New Roman" w:hint="eastAsia"/>
          <w:sz w:val="28"/>
          <w:szCs w:val="28"/>
        </w:rPr>
        <w:t>联盟前期沟通和邀请确认，并</w:t>
      </w:r>
      <w:proofErr w:type="gramStart"/>
      <w:r w:rsidRPr="00860279">
        <w:rPr>
          <w:rFonts w:ascii="楷体" w:eastAsia="楷体" w:hAnsi="楷体" w:cs="Times New Roman" w:hint="eastAsia"/>
          <w:sz w:val="28"/>
          <w:szCs w:val="28"/>
        </w:rPr>
        <w:t>请项目</w:t>
      </w:r>
      <w:proofErr w:type="gramEnd"/>
      <w:r w:rsidRPr="00860279">
        <w:rPr>
          <w:rFonts w:ascii="楷体" w:eastAsia="楷体" w:hAnsi="楷体" w:cs="Times New Roman" w:hint="eastAsia"/>
          <w:sz w:val="28"/>
          <w:szCs w:val="28"/>
        </w:rPr>
        <w:t>团队结合机器情况设计展示环节；</w:t>
      </w:r>
    </w:p>
    <w:p w:rsidR="00860279" w:rsidRPr="00860279" w:rsidRDefault="00860279" w:rsidP="00860279">
      <w:pPr>
        <w:pStyle w:val="a3"/>
        <w:numPr>
          <w:ilvl w:val="0"/>
          <w:numId w:val="3"/>
        </w:numPr>
        <w:spacing w:line="500" w:lineRule="exact"/>
        <w:ind w:firstLineChars="0"/>
        <w:rPr>
          <w:rFonts w:ascii="楷体" w:eastAsia="楷体" w:hAnsi="楷体" w:cs="Times New Roman"/>
          <w:sz w:val="28"/>
          <w:szCs w:val="28"/>
        </w:rPr>
      </w:pPr>
      <w:r w:rsidRPr="00860279">
        <w:rPr>
          <w:rFonts w:ascii="楷体" w:eastAsia="楷体" w:hAnsi="楷体" w:cs="Times New Roman" w:hint="eastAsia"/>
          <w:sz w:val="28"/>
          <w:szCs w:val="28"/>
        </w:rPr>
        <w:t>另一部分项目由央视落实，并设想展示环节；</w:t>
      </w:r>
    </w:p>
    <w:p w:rsidR="00860279" w:rsidRPr="00860279" w:rsidRDefault="00860279" w:rsidP="00860279">
      <w:pPr>
        <w:pStyle w:val="a3"/>
        <w:numPr>
          <w:ilvl w:val="0"/>
          <w:numId w:val="3"/>
        </w:numPr>
        <w:spacing w:line="500" w:lineRule="exact"/>
        <w:ind w:firstLineChars="0"/>
        <w:rPr>
          <w:rFonts w:ascii="楷体" w:eastAsia="楷体" w:hAnsi="楷体" w:cs="Times New Roman"/>
          <w:sz w:val="28"/>
          <w:szCs w:val="28"/>
        </w:rPr>
      </w:pPr>
      <w:r w:rsidRPr="00860279">
        <w:rPr>
          <w:rFonts w:ascii="楷体" w:eastAsia="楷体" w:hAnsi="楷体" w:cs="Times New Roman" w:hint="eastAsia"/>
          <w:sz w:val="28"/>
          <w:szCs w:val="28"/>
        </w:rPr>
        <w:lastRenderedPageBreak/>
        <w:t>初步确定每个项目的现场展示人员（现场嘉宾、学生）</w:t>
      </w:r>
    </w:p>
    <w:p w:rsidR="00D31671" w:rsidRPr="002449D3" w:rsidRDefault="00364701" w:rsidP="00860279">
      <w:pPr>
        <w:spacing w:line="500" w:lineRule="exact"/>
        <w:ind w:leftChars="343" w:left="2400" w:hangingChars="600" w:hanging="1680"/>
        <w:rPr>
          <w:rFonts w:ascii="仿宋" w:eastAsia="仿宋" w:hAnsi="仿宋" w:cs="Times New Roman"/>
          <w:sz w:val="28"/>
          <w:szCs w:val="28"/>
        </w:rPr>
      </w:pPr>
      <w:r>
        <w:rPr>
          <w:rFonts w:ascii="仿宋" w:eastAsia="仿宋" w:hAnsi="仿宋" w:cs="Times New Roman" w:hint="eastAsia"/>
          <w:sz w:val="28"/>
          <w:szCs w:val="28"/>
        </w:rPr>
        <w:t>11</w:t>
      </w:r>
      <w:r>
        <w:rPr>
          <w:rFonts w:ascii="仿宋" w:eastAsia="仿宋" w:hAnsi="仿宋" w:cs="Times New Roman"/>
          <w:sz w:val="28"/>
          <w:szCs w:val="28"/>
        </w:rPr>
        <w:t>:</w:t>
      </w:r>
      <w:r w:rsidR="00860279">
        <w:rPr>
          <w:rFonts w:ascii="仿宋" w:eastAsia="仿宋" w:hAnsi="仿宋" w:cs="Times New Roman" w:hint="eastAsia"/>
          <w:sz w:val="28"/>
          <w:szCs w:val="28"/>
        </w:rPr>
        <w:t>25</w:t>
      </w:r>
      <w:r w:rsidR="00CB392C" w:rsidRPr="002449D3">
        <w:rPr>
          <w:rFonts w:ascii="仿宋" w:eastAsia="仿宋" w:hAnsi="仿宋" w:cs="Times New Roman"/>
          <w:sz w:val="28"/>
          <w:szCs w:val="28"/>
        </w:rPr>
        <w:t>-1</w:t>
      </w:r>
      <w:r>
        <w:rPr>
          <w:rFonts w:ascii="仿宋" w:eastAsia="仿宋" w:hAnsi="仿宋" w:cs="Times New Roman" w:hint="eastAsia"/>
          <w:sz w:val="28"/>
          <w:szCs w:val="28"/>
        </w:rPr>
        <w:t>1</w:t>
      </w:r>
      <w:r w:rsidR="00CB392C" w:rsidRPr="002449D3">
        <w:rPr>
          <w:rFonts w:ascii="仿宋" w:eastAsia="仿宋" w:hAnsi="仿宋" w:cs="Times New Roman"/>
          <w:sz w:val="28"/>
          <w:szCs w:val="28"/>
        </w:rPr>
        <w:t>:</w:t>
      </w:r>
      <w:r>
        <w:rPr>
          <w:rFonts w:ascii="仿宋" w:eastAsia="仿宋" w:hAnsi="仿宋" w:cs="Times New Roman" w:hint="eastAsia"/>
          <w:sz w:val="28"/>
          <w:szCs w:val="28"/>
        </w:rPr>
        <w:t>30</w:t>
      </w:r>
      <w:r w:rsidRPr="002449D3">
        <w:rPr>
          <w:rFonts w:ascii="仿宋" w:eastAsia="仿宋" w:hAnsi="仿宋" w:cs="Times New Roman"/>
          <w:sz w:val="28"/>
          <w:szCs w:val="28"/>
        </w:rPr>
        <w:t xml:space="preserve"> </w:t>
      </w:r>
      <w:r>
        <w:rPr>
          <w:rFonts w:ascii="仿宋" w:eastAsia="仿宋" w:hAnsi="仿宋" w:cs="Times New Roman" w:hint="eastAsia"/>
          <w:sz w:val="28"/>
          <w:szCs w:val="28"/>
        </w:rPr>
        <w:t>主持人结束语</w:t>
      </w:r>
    </w:p>
    <w:p w:rsidR="00D31671" w:rsidRPr="00364701" w:rsidRDefault="00364701" w:rsidP="00860279">
      <w:pPr>
        <w:pStyle w:val="a3"/>
        <w:numPr>
          <w:ilvl w:val="0"/>
          <w:numId w:val="1"/>
        </w:numPr>
        <w:spacing w:line="500" w:lineRule="exact"/>
        <w:ind w:firstLineChars="0"/>
        <w:rPr>
          <w:rFonts w:ascii="仿宋" w:eastAsia="仿宋" w:hAnsi="仿宋" w:cs="Times New Roman"/>
          <w:b/>
          <w:sz w:val="28"/>
          <w:szCs w:val="28"/>
        </w:rPr>
      </w:pPr>
      <w:r w:rsidRPr="00364701">
        <w:rPr>
          <w:rFonts w:ascii="仿宋" w:eastAsia="仿宋" w:hAnsi="仿宋" w:cs="Times New Roman" w:hint="eastAsia"/>
          <w:b/>
          <w:sz w:val="28"/>
          <w:szCs w:val="28"/>
        </w:rPr>
        <w:t>活动宣传</w:t>
      </w:r>
    </w:p>
    <w:p w:rsidR="00364701" w:rsidRDefault="00364701" w:rsidP="00860279">
      <w:pPr>
        <w:pStyle w:val="a3"/>
        <w:numPr>
          <w:ilvl w:val="0"/>
          <w:numId w:val="2"/>
        </w:numPr>
        <w:spacing w:line="500" w:lineRule="exact"/>
        <w:ind w:firstLineChars="0"/>
        <w:rPr>
          <w:rFonts w:ascii="仿宋" w:eastAsia="仿宋" w:hAnsi="仿宋" w:cs="Times New Roman"/>
          <w:sz w:val="28"/>
          <w:szCs w:val="28"/>
        </w:rPr>
      </w:pPr>
      <w:r>
        <w:rPr>
          <w:rFonts w:ascii="仿宋" w:eastAsia="仿宋" w:hAnsi="仿宋" w:cs="Times New Roman" w:hint="eastAsia"/>
          <w:sz w:val="28"/>
          <w:szCs w:val="28"/>
        </w:rPr>
        <w:t>前期预热宣传（向各高校和相关企业发出邀请并推送项目征集会消息）</w:t>
      </w:r>
    </w:p>
    <w:p w:rsidR="00364701" w:rsidRPr="00364701" w:rsidRDefault="00364701" w:rsidP="00860279">
      <w:pPr>
        <w:pStyle w:val="a3"/>
        <w:numPr>
          <w:ilvl w:val="0"/>
          <w:numId w:val="2"/>
        </w:numPr>
        <w:spacing w:line="500" w:lineRule="exact"/>
        <w:ind w:firstLineChars="0"/>
        <w:rPr>
          <w:rFonts w:ascii="仿宋" w:eastAsia="仿宋" w:hAnsi="仿宋" w:cs="Times New Roman"/>
          <w:sz w:val="28"/>
          <w:szCs w:val="28"/>
        </w:rPr>
      </w:pPr>
      <w:r>
        <w:rPr>
          <w:rFonts w:ascii="仿宋" w:eastAsia="仿宋" w:hAnsi="仿宋" w:cs="Times New Roman" w:hint="eastAsia"/>
          <w:sz w:val="28"/>
          <w:szCs w:val="28"/>
        </w:rPr>
        <w:t>活动当天宣传（以地方媒体为主媒体，范围覆盖陕西、甘肃、宁夏、河南等，以中央媒体为辅）</w:t>
      </w:r>
    </w:p>
    <w:p w:rsidR="00D31671" w:rsidRPr="002449D3" w:rsidRDefault="00D31671" w:rsidP="00860279">
      <w:pPr>
        <w:pStyle w:val="a3"/>
        <w:spacing w:line="500" w:lineRule="exact"/>
        <w:ind w:left="720" w:firstLineChars="0" w:firstLine="0"/>
        <w:rPr>
          <w:rFonts w:ascii="仿宋" w:eastAsia="仿宋" w:hAnsi="仿宋" w:cs="Times New Roman"/>
          <w:sz w:val="28"/>
          <w:szCs w:val="28"/>
        </w:rPr>
      </w:pPr>
    </w:p>
    <w:sectPr w:rsidR="00D31671" w:rsidRPr="002449D3" w:rsidSect="00860279">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81D" w:rsidRDefault="00CF581D" w:rsidP="00CF581D">
      <w:r>
        <w:separator/>
      </w:r>
    </w:p>
  </w:endnote>
  <w:endnote w:type="continuationSeparator" w:id="0">
    <w:p w:rsidR="00CF581D" w:rsidRDefault="00CF581D" w:rsidP="00CF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81D" w:rsidRDefault="00CF581D" w:rsidP="00CF581D">
      <w:r>
        <w:separator/>
      </w:r>
    </w:p>
  </w:footnote>
  <w:footnote w:type="continuationSeparator" w:id="0">
    <w:p w:rsidR="00CF581D" w:rsidRDefault="00CF581D" w:rsidP="00CF5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6571"/>
    <w:multiLevelType w:val="hybridMultilevel"/>
    <w:tmpl w:val="C53AB9A2"/>
    <w:lvl w:ilvl="0" w:tplc="F94ECD9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78507CF"/>
    <w:multiLevelType w:val="hybridMultilevel"/>
    <w:tmpl w:val="B2B65C76"/>
    <w:lvl w:ilvl="0" w:tplc="469408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1B965F2"/>
    <w:multiLevelType w:val="hybridMultilevel"/>
    <w:tmpl w:val="803E5DEC"/>
    <w:lvl w:ilvl="0" w:tplc="9D8805E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DD4"/>
    <w:rsid w:val="00111212"/>
    <w:rsid w:val="00184BEA"/>
    <w:rsid w:val="001B4B2A"/>
    <w:rsid w:val="002449D3"/>
    <w:rsid w:val="002D2A5F"/>
    <w:rsid w:val="00364701"/>
    <w:rsid w:val="003B0977"/>
    <w:rsid w:val="003B7069"/>
    <w:rsid w:val="005A301F"/>
    <w:rsid w:val="005B0097"/>
    <w:rsid w:val="00775399"/>
    <w:rsid w:val="00805B95"/>
    <w:rsid w:val="00860279"/>
    <w:rsid w:val="00864090"/>
    <w:rsid w:val="00957DD4"/>
    <w:rsid w:val="00A62FAB"/>
    <w:rsid w:val="00B40B75"/>
    <w:rsid w:val="00C51BB8"/>
    <w:rsid w:val="00C63B0E"/>
    <w:rsid w:val="00C65171"/>
    <w:rsid w:val="00CB392C"/>
    <w:rsid w:val="00CF581D"/>
    <w:rsid w:val="00D31671"/>
    <w:rsid w:val="00D43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977"/>
    <w:pPr>
      <w:ind w:firstLineChars="200" w:firstLine="420"/>
    </w:pPr>
  </w:style>
  <w:style w:type="paragraph" w:styleId="a4">
    <w:name w:val="Balloon Text"/>
    <w:basedOn w:val="a"/>
    <w:link w:val="Char"/>
    <w:uiPriority w:val="99"/>
    <w:semiHidden/>
    <w:unhideWhenUsed/>
    <w:rsid w:val="002D2A5F"/>
    <w:rPr>
      <w:sz w:val="18"/>
      <w:szCs w:val="18"/>
    </w:rPr>
  </w:style>
  <w:style w:type="character" w:customStyle="1" w:styleId="Char">
    <w:name w:val="批注框文本 Char"/>
    <w:basedOn w:val="a0"/>
    <w:link w:val="a4"/>
    <w:uiPriority w:val="99"/>
    <w:semiHidden/>
    <w:rsid w:val="002D2A5F"/>
    <w:rPr>
      <w:sz w:val="18"/>
      <w:szCs w:val="18"/>
    </w:rPr>
  </w:style>
  <w:style w:type="paragraph" w:styleId="a5">
    <w:name w:val="header"/>
    <w:basedOn w:val="a"/>
    <w:link w:val="Char0"/>
    <w:uiPriority w:val="99"/>
    <w:unhideWhenUsed/>
    <w:rsid w:val="00CF58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F581D"/>
    <w:rPr>
      <w:sz w:val="18"/>
      <w:szCs w:val="18"/>
    </w:rPr>
  </w:style>
  <w:style w:type="paragraph" w:styleId="a6">
    <w:name w:val="footer"/>
    <w:basedOn w:val="a"/>
    <w:link w:val="Char1"/>
    <w:uiPriority w:val="99"/>
    <w:unhideWhenUsed/>
    <w:rsid w:val="00CF581D"/>
    <w:pPr>
      <w:tabs>
        <w:tab w:val="center" w:pos="4153"/>
        <w:tab w:val="right" w:pos="8306"/>
      </w:tabs>
      <w:snapToGrid w:val="0"/>
      <w:jc w:val="left"/>
    </w:pPr>
    <w:rPr>
      <w:sz w:val="18"/>
      <w:szCs w:val="18"/>
    </w:rPr>
  </w:style>
  <w:style w:type="character" w:customStyle="1" w:styleId="Char1">
    <w:name w:val="页脚 Char"/>
    <w:basedOn w:val="a0"/>
    <w:link w:val="a6"/>
    <w:uiPriority w:val="99"/>
    <w:rsid w:val="00CF58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977"/>
    <w:pPr>
      <w:ind w:firstLineChars="200" w:firstLine="420"/>
    </w:pPr>
  </w:style>
  <w:style w:type="paragraph" w:styleId="a4">
    <w:name w:val="Balloon Text"/>
    <w:basedOn w:val="a"/>
    <w:link w:val="Char"/>
    <w:uiPriority w:val="99"/>
    <w:semiHidden/>
    <w:unhideWhenUsed/>
    <w:rsid w:val="002D2A5F"/>
    <w:rPr>
      <w:sz w:val="18"/>
      <w:szCs w:val="18"/>
    </w:rPr>
  </w:style>
  <w:style w:type="character" w:customStyle="1" w:styleId="Char">
    <w:name w:val="批注框文本 Char"/>
    <w:basedOn w:val="a0"/>
    <w:link w:val="a4"/>
    <w:uiPriority w:val="99"/>
    <w:semiHidden/>
    <w:rsid w:val="002D2A5F"/>
    <w:rPr>
      <w:sz w:val="18"/>
      <w:szCs w:val="18"/>
    </w:rPr>
  </w:style>
  <w:style w:type="paragraph" w:styleId="a5">
    <w:name w:val="header"/>
    <w:basedOn w:val="a"/>
    <w:link w:val="Char0"/>
    <w:uiPriority w:val="99"/>
    <w:unhideWhenUsed/>
    <w:rsid w:val="00CF58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F581D"/>
    <w:rPr>
      <w:sz w:val="18"/>
      <w:szCs w:val="18"/>
    </w:rPr>
  </w:style>
  <w:style w:type="paragraph" w:styleId="a6">
    <w:name w:val="footer"/>
    <w:basedOn w:val="a"/>
    <w:link w:val="Char1"/>
    <w:uiPriority w:val="99"/>
    <w:unhideWhenUsed/>
    <w:rsid w:val="00CF581D"/>
    <w:pPr>
      <w:tabs>
        <w:tab w:val="center" w:pos="4153"/>
        <w:tab w:val="right" w:pos="8306"/>
      </w:tabs>
      <w:snapToGrid w:val="0"/>
      <w:jc w:val="left"/>
    </w:pPr>
    <w:rPr>
      <w:sz w:val="18"/>
      <w:szCs w:val="18"/>
    </w:rPr>
  </w:style>
  <w:style w:type="character" w:customStyle="1" w:styleId="Char1">
    <w:name w:val="页脚 Char"/>
    <w:basedOn w:val="a0"/>
    <w:link w:val="a6"/>
    <w:uiPriority w:val="99"/>
    <w:rsid w:val="00CF58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石晶</dc:creator>
  <cp:keywords/>
  <dc:description/>
  <cp:lastModifiedBy>张轶楠</cp:lastModifiedBy>
  <cp:revision>2</cp:revision>
  <cp:lastPrinted>2016-10-27T02:49:00Z</cp:lastPrinted>
  <dcterms:created xsi:type="dcterms:W3CDTF">2016-10-27T06:07:00Z</dcterms:created>
  <dcterms:modified xsi:type="dcterms:W3CDTF">2016-10-27T06:07:00Z</dcterms:modified>
</cp:coreProperties>
</file>