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s="Times New Roman"/>
          <w:sz w:val="36"/>
          <w:szCs w:val="36"/>
        </w:rPr>
      </w:pPr>
      <w:bookmarkStart w:id="31" w:name="_GoBack"/>
      <w:bookmarkEnd w:id="31"/>
      <w:r>
        <w:pict>
          <v:shape id="_x0000_s1026" o:spid="_x0000_s1026" o:spt="136" type="#_x0000_t136" style="position:absolute;left:0pt;margin-left:9.95pt;margin-top:5.55pt;height:35.25pt;width:395.15pt;z-index:251659264;mso-width-relative:page;mso-height-relative:page;" fillcolor="#FF0000" filled="t" stroked="t" coordsize="21600,21600">
            <v:path/>
            <v:fill on="t" focussize="0,0"/>
            <v:stroke color="#FF0000"/>
            <v:imagedata o:title=""/>
            <o:lock v:ext="edit"/>
            <v:textpath on="t" fitshape="t" fitpath="t" trim="t" xscale="f" string="中国兵器工业集团有限公司微电子与微系统技术重点实验室" style="font-family:方正小标宋简体;font-size:40pt;font-weight:bold;v-text-align:center;"/>
          </v:shape>
        </w:pict>
      </w:r>
    </w:p>
    <w:p>
      <w:pPr>
        <w:spacing w:line="560" w:lineRule="exact"/>
        <w:jc w:val="center"/>
        <w:rPr>
          <w:rFonts w:ascii="方正小标宋简体" w:hAnsi="Times New Roman" w:eastAsia="方正小标宋简体" w:cs="Times New Roman"/>
          <w:sz w:val="36"/>
          <w:szCs w:val="36"/>
        </w:rPr>
      </w:pPr>
    </w:p>
    <w:p>
      <w:pPr>
        <w:spacing w:line="560" w:lineRule="exact"/>
        <w:jc w:val="center"/>
        <w:rPr>
          <w:rFonts w:ascii="仿宋" w:hAnsi="仿宋" w:eastAsia="仿宋" w:cs="仿宋"/>
          <w:b/>
          <w:bCs/>
          <w:sz w:val="36"/>
          <w:szCs w:val="36"/>
        </w:rPr>
      </w:pPr>
      <w:r>
        <mc:AlternateContent>
          <mc:Choice Requires="wps">
            <w:drawing>
              <wp:anchor distT="0" distB="0" distL="114300" distR="114300" simplePos="0" relativeHeight="251660288" behindDoc="0" locked="0" layoutInCell="1" allowOverlap="1">
                <wp:simplePos x="0" y="0"/>
                <wp:positionH relativeFrom="column">
                  <wp:posOffset>-120650</wp:posOffset>
                </wp:positionH>
                <wp:positionV relativeFrom="paragraph">
                  <wp:posOffset>26035</wp:posOffset>
                </wp:positionV>
                <wp:extent cx="5529580" cy="0"/>
                <wp:effectExtent l="0" t="12700" r="13970" b="15875"/>
                <wp:wrapNone/>
                <wp:docPr id="8" name="直接连接符 8"/>
                <wp:cNvGraphicFramePr/>
                <a:graphic xmlns:a="http://schemas.openxmlformats.org/drawingml/2006/main">
                  <a:graphicData uri="http://schemas.microsoft.com/office/word/2010/wordprocessingShape">
                    <wps:wsp>
                      <wps:cNvCnPr/>
                      <wps:spPr>
                        <a:xfrm>
                          <a:off x="0" y="0"/>
                          <a:ext cx="5529580"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9.5pt;margin-top:2.05pt;height:0pt;width:435.4pt;z-index:251660288;mso-width-relative:page;mso-height-relative:page;" filled="f" stroked="t" coordsize="21600,21600" o:gfxdata="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Lp&#10;iTrUAAAABwEAAA8AAAAAAAAAAQAgAAAAIgAAAGRycy9kb3ducmV2LnhtbFBLAQIUABQAAAAIAIdO&#10;4kDDYLJ37gEAANkDAAAOAAAAAAAAAAEAIAAAACMBAABkcnMvZTJvRG9jLnhtbFBLBQYAAAAABgAG&#10;AFkBAACDBQAAAAA=&#10;">
                <v:fill on="f" focussize="0,0"/>
                <v:stroke weight="2pt" color="#FF0000" joinstyle="round"/>
                <v:imagedata o:title=""/>
                <o:lock v:ext="edit" aspectratio="f"/>
              </v:line>
            </w:pict>
          </mc:Fallback>
        </mc:AlternateContent>
      </w:r>
    </w:p>
    <w:p>
      <w:pPr>
        <w:spacing w:line="560" w:lineRule="exact"/>
        <w:jc w:val="center"/>
        <w:rPr>
          <w:rFonts w:ascii="仿宋" w:hAnsi="仿宋" w:eastAsia="仿宋" w:cs="仿宋"/>
          <w:b/>
          <w:bCs/>
          <w:sz w:val="36"/>
          <w:szCs w:val="36"/>
        </w:rPr>
      </w:pPr>
      <w:r>
        <w:rPr>
          <w:rFonts w:hint="eastAsia" w:ascii="仿宋" w:hAnsi="仿宋" w:eastAsia="仿宋" w:cs="仿宋"/>
          <w:b/>
          <w:bCs/>
          <w:sz w:val="36"/>
          <w:szCs w:val="36"/>
        </w:rPr>
        <w:t>关于开展第一批兵器微电子与微系统技术</w:t>
      </w:r>
    </w:p>
    <w:p>
      <w:pPr>
        <w:spacing w:line="560" w:lineRule="exact"/>
        <w:jc w:val="center"/>
        <w:rPr>
          <w:rFonts w:ascii="仿宋" w:hAnsi="仿宋" w:eastAsia="仿宋" w:cs="仿宋"/>
          <w:b/>
          <w:bCs/>
          <w:sz w:val="36"/>
          <w:szCs w:val="36"/>
        </w:rPr>
      </w:pPr>
      <w:r>
        <w:rPr>
          <w:rFonts w:hint="eastAsia" w:ascii="仿宋" w:hAnsi="仿宋" w:eastAsia="仿宋" w:cs="仿宋"/>
          <w:b/>
          <w:bCs/>
          <w:sz w:val="36"/>
          <w:szCs w:val="36"/>
        </w:rPr>
        <w:t>创新课题征集的通知</w:t>
      </w:r>
    </w:p>
    <w:p>
      <w:pPr>
        <w:spacing w:line="560" w:lineRule="exact"/>
        <w:jc w:val="center"/>
        <w:rPr>
          <w:rFonts w:ascii="仿宋" w:hAnsi="仿宋" w:eastAsia="仿宋" w:cs="仿宋"/>
          <w:b/>
          <w:bCs/>
          <w:sz w:val="36"/>
          <w:szCs w:val="36"/>
        </w:rPr>
      </w:pPr>
    </w:p>
    <w:p>
      <w:pPr>
        <w:spacing w:line="360" w:lineRule="auto"/>
        <w:ind w:firstLine="2800" w:firstLineChars="1000"/>
        <w:rPr>
          <w:rFonts w:ascii="仿宋" w:hAnsi="仿宋" w:eastAsia="仿宋" w:cs="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-57785</wp:posOffset>
                </wp:positionH>
                <wp:positionV relativeFrom="paragraph">
                  <wp:posOffset>346075</wp:posOffset>
                </wp:positionV>
                <wp:extent cx="2294890" cy="0"/>
                <wp:effectExtent l="0" t="0" r="0" b="0"/>
                <wp:wrapNone/>
                <wp:docPr id="1" name="直接连接符 1"/>
                <wp:cNvGraphicFramePr/>
                <a:graphic xmlns:a="http://schemas.openxmlformats.org/drawingml/2006/main">
                  <a:graphicData uri="http://schemas.microsoft.com/office/word/2010/wordprocessingShape">
                    <wps:wsp>
                      <wps:cNvCnPr/>
                      <wps:spPr>
                        <a:xfrm>
                          <a:off x="1052195" y="3352800"/>
                          <a:ext cx="2294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55pt;margin-top:27.25pt;height:0pt;width:180.7pt;z-index:251661312;mso-width-relative:page;mso-height-relative:page;" filled="f" stroked="t" coordsize="21600,21600" o:gfxdata="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JY6yNYAAAAIAQAADwAAAAAAAAABACAAAAAiAAAAZHJzL2Rvd25yZXYueG1sUEsBAhQAFAAA&#10;AAgAh07iQIwGbCnxAQAAvQMAAA4AAAAAAAAAAQAgAAAAJQEAAGRycy9lMm9Eb2MueG1sUEsFBgAA&#10;AAAGAAYAWQEAAIgFAAAAAA==&#10;">
                <v:fill on="f" focussize="0,0"/>
                <v:stroke weight="0.5pt" color="#000000 [3200]" miterlimit="8" joinstyle="miter"/>
                <v:imagedata o:title=""/>
                <o:lock v:ext="edit" aspectratio="f"/>
              </v:line>
            </w:pict>
          </mc:Fallback>
        </mc:AlternateContent>
      </w:r>
      <w:r>
        <w:rPr>
          <w:rFonts w:hint="eastAsia" w:ascii="仿宋" w:hAnsi="仿宋" w:eastAsia="仿宋" w:cs="仿宋"/>
          <w:sz w:val="28"/>
          <w:szCs w:val="28"/>
        </w:rPr>
        <w:t xml:space="preserv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深入学习贯彻习近平总书记在两院院士大会和中国科协第十次全国代表大会上的重要讲话精神，全面落实“强化国家战略科技力量，提升国家创新体系整体效能”的总要求，构建兵器微电子科技创新体系，加强原创性、引领性科技攻关，推动前沿技术、颠覆性技术在国防科技工业中的创新应用，中国兵器工业集团有限公司微电子与微系统技术重点实验室（以下简称“兵器微电子与微系统技术重点实验室”）现面向国内高等院校、科研院所以及社会各研发机构等征集兵器微电子与微系统技术创新课题。</w:t>
      </w:r>
    </w:p>
    <w:p>
      <w:pPr>
        <w:spacing w:line="560" w:lineRule="exact"/>
        <w:rPr>
          <w:rFonts w:ascii="黑体" w:hAnsi="黑体" w:eastAsia="黑体" w:cs="黑体"/>
          <w:b/>
          <w:sz w:val="32"/>
          <w:szCs w:val="32"/>
        </w:rPr>
      </w:pPr>
      <w:r>
        <w:rPr>
          <w:rFonts w:hint="eastAsia" w:ascii="黑体" w:hAnsi="黑体" w:eastAsia="黑体" w:cs="黑体"/>
          <w:b/>
          <w:sz w:val="32"/>
          <w:szCs w:val="32"/>
        </w:rPr>
        <w:t>一、需求与方向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总体需求：瞄准2035年前军用微电子技术战略需求，聚焦人工智能、集成电路、MEMS智能传感器等领域，以及新域新质军事技术领域，新原理、新材料、新能源的研究，突出课题的基础性、原创性与引领性，以及前沿技术与颠覆性技术的应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重点方向：专用人工智能芯片即系统级芯片、MEMS智能传感器件与组件、光电器件与组件、3D集成微系统、微波/毫米波器件与组件、以及太赫兹技术、军用电子元器件可靠性技术等。</w:t>
      </w:r>
    </w:p>
    <w:p>
      <w:pPr>
        <w:spacing w:line="560" w:lineRule="exact"/>
        <w:rPr>
          <w:rFonts w:ascii="黑体" w:hAnsi="黑体" w:eastAsia="黑体" w:cs="黑体"/>
          <w:b/>
          <w:sz w:val="32"/>
          <w:szCs w:val="32"/>
        </w:rPr>
      </w:pPr>
      <w:r>
        <w:rPr>
          <w:rFonts w:hint="eastAsia" w:ascii="黑体" w:hAnsi="黑体" w:eastAsia="黑体" w:cs="黑体"/>
          <w:b/>
          <w:sz w:val="32"/>
          <w:szCs w:val="32"/>
        </w:rPr>
        <w:t>二、组织方式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本次创新课题征集由兵器微电子与微系统技术重点实验室依托单位中国兵器工业第二一四研究所负责实施。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采取以软课题研究支持带动项目科研的模式组织实施，各单位可自主选题或联合选题。</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（一）项目分类</w:t>
      </w:r>
      <w:r>
        <w:rPr>
          <w:rFonts w:hint="eastAsia" w:ascii="仿宋" w:hAnsi="仿宋" w:eastAsia="仿宋" w:cs="仿宋"/>
          <w:sz w:val="32"/>
          <w:szCs w:val="32"/>
        </w:rPr>
        <w:t>：课题征集分产品研制和技术研究两大类。</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（二）征集流程：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1、需求发布：以正式函的形式发布需求，明确课题征集时间要求及项目建议书模板（见附件）。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2、建议书提交：各单位（项目组）按照通知要求提交项目建议书。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3、初步审查：对建议书进行技术方向符合性、论证格式符合性审查，满足要求项目通知进入下一轮。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4、项目评审：现场进行PPT汇报答辩。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5、项目入库：通过现场答辩的项目，进入兵器微电子与微系统技术重点项目库（后简称“重点项目库”）；未通过答辩但符合发展需求的项目进入重点项目备用库。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6、前期研究：与项目论证单位协商开展项目的前期研究。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7、项目科研：根据前期研究进展情况，开展项目的全面研究。研究成果、知识产权等一事一议协商确定。</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（三）经费支持：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通过初步审查的项目，支持经费0.5万元/项目。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通过项目评审的项目：进入重点项目库，支持经费5-10万元/项目。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开展前期研究的项目：支持经费10-30万元/项目。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项目科研：一事一议协商科研经费，由项目研究经费需求确定。</w:t>
      </w:r>
    </w:p>
    <w:p>
      <w:pPr>
        <w:spacing w:line="560" w:lineRule="exact"/>
        <w:rPr>
          <w:rFonts w:ascii="黑体" w:hAnsi="黑体" w:eastAsia="黑体" w:cs="黑体"/>
          <w:b/>
          <w:sz w:val="32"/>
          <w:szCs w:val="32"/>
        </w:rPr>
      </w:pPr>
      <w:r>
        <w:rPr>
          <w:rFonts w:hint="eastAsia" w:ascii="黑体" w:hAnsi="黑体" w:eastAsia="黑体" w:cs="黑体"/>
          <w:b/>
          <w:sz w:val="32"/>
          <w:szCs w:val="32"/>
        </w:rPr>
        <w:t>三、论证材料要求</w:t>
      </w:r>
    </w:p>
    <w:p>
      <w:pPr>
        <w:pStyle w:val="11"/>
        <w:numPr>
          <w:ilvl w:val="0"/>
          <w:numId w:val="1"/>
        </w:numPr>
        <w:spacing w:line="560" w:lineRule="exact"/>
        <w:ind w:firstLine="560" w:firstLineChars="0"/>
        <w:rPr>
          <w:rFonts w:ascii="仿宋" w:hAnsi="仿宋" w:eastAsia="仿宋" w:cs="仿宋"/>
          <w:sz w:val="32"/>
          <w:szCs w:val="32"/>
        </w:rPr>
      </w:pPr>
      <w:r>
        <w:rPr>
          <w:rFonts w:hint="eastAsia" w:ascii="仿宋" w:hAnsi="仿宋" w:eastAsia="仿宋" w:cs="仿宋"/>
          <w:sz w:val="32"/>
          <w:szCs w:val="32"/>
        </w:rPr>
        <w:t>课题研究突出“五性”： 即基础性、原创性、引领性、前沿性、颠覆性。</w:t>
      </w:r>
    </w:p>
    <w:p>
      <w:pPr>
        <w:pStyle w:val="11"/>
        <w:numPr>
          <w:ilvl w:val="0"/>
          <w:numId w:val="1"/>
        </w:numPr>
        <w:spacing w:line="560" w:lineRule="exact"/>
        <w:ind w:firstLine="560" w:firstLineChars="0"/>
        <w:rPr>
          <w:rFonts w:ascii="仿宋" w:hAnsi="仿宋" w:eastAsia="仿宋" w:cs="仿宋"/>
          <w:sz w:val="32"/>
          <w:szCs w:val="32"/>
        </w:rPr>
      </w:pPr>
      <w:r>
        <w:rPr>
          <w:rFonts w:hint="eastAsia" w:ascii="仿宋" w:hAnsi="仿宋" w:eastAsia="仿宋" w:cs="仿宋"/>
          <w:sz w:val="32"/>
          <w:szCs w:val="32"/>
        </w:rPr>
        <w:t>题目自拟，研究内容可以是新原理、新材料、新能源等。</w:t>
      </w:r>
    </w:p>
    <w:p>
      <w:pPr>
        <w:pStyle w:val="11"/>
        <w:numPr>
          <w:ilvl w:val="0"/>
          <w:numId w:val="1"/>
        </w:numPr>
        <w:spacing w:line="560" w:lineRule="exact"/>
        <w:ind w:firstLine="560" w:firstLineChars="0"/>
        <w:rPr>
          <w:rFonts w:ascii="仿宋" w:hAnsi="仿宋" w:eastAsia="仿宋" w:cs="仿宋"/>
          <w:sz w:val="32"/>
          <w:szCs w:val="32"/>
        </w:rPr>
      </w:pPr>
      <w:r>
        <w:rPr>
          <w:rFonts w:hint="eastAsia" w:ascii="仿宋" w:hAnsi="仿宋" w:eastAsia="仿宋" w:cs="仿宋"/>
          <w:sz w:val="32"/>
          <w:szCs w:val="32"/>
        </w:rPr>
        <w:t>材料标准化要求：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建议书按模板撰写（见附件1或2），不少于3000字，摘要200～400字，关键词3-5个。</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电子版文件命名规则：课题名称-课题单位（可写简称）-课题负责人。例如：XX技术-南理工-张三。</w:t>
      </w:r>
    </w:p>
    <w:p>
      <w:pPr>
        <w:pStyle w:val="11"/>
        <w:numPr>
          <w:ilvl w:val="0"/>
          <w:numId w:val="1"/>
        </w:numPr>
        <w:spacing w:line="560" w:lineRule="exact"/>
        <w:ind w:firstLine="560" w:firstLineChars="0"/>
        <w:rPr>
          <w:rFonts w:ascii="仿宋" w:hAnsi="仿宋" w:eastAsia="仿宋" w:cs="仿宋"/>
          <w:sz w:val="32"/>
          <w:szCs w:val="32"/>
        </w:rPr>
      </w:pPr>
      <w:r>
        <w:rPr>
          <w:rFonts w:hint="eastAsia" w:ascii="仿宋" w:hAnsi="仿宋" w:eastAsia="仿宋" w:cs="仿宋"/>
          <w:sz w:val="32"/>
          <w:szCs w:val="32"/>
        </w:rPr>
        <w:t>材料提交要求：纸质材料与电子版光盘各一份。</w:t>
      </w:r>
      <w:r>
        <w:fldChar w:fldCharType="begin"/>
      </w:r>
      <w:r>
        <w:instrText xml:space="preserve"> HYPERLINK "mailto:电子版材料可预发邮箱lybjb901657@163.com" </w:instrText>
      </w:r>
      <w:r>
        <w:fldChar w:fldCharType="separate"/>
      </w:r>
      <w:r>
        <w:rPr>
          <w:rStyle w:val="10"/>
          <w:rFonts w:hint="eastAsia" w:ascii="仿宋" w:hAnsi="仿宋" w:eastAsia="仿宋" w:cs="仿宋"/>
          <w:sz w:val="32"/>
          <w:szCs w:val="32"/>
        </w:rPr>
        <w:t>电子版材料可预发邮箱lybjb901657@163.com</w:t>
      </w:r>
      <w:r>
        <w:rPr>
          <w:rStyle w:val="10"/>
          <w:rFonts w:hint="eastAsia" w:ascii="仿宋" w:hAnsi="仿宋" w:eastAsia="仿宋" w:cs="仿宋"/>
          <w:sz w:val="32"/>
          <w:szCs w:val="32"/>
        </w:rPr>
        <w:fldChar w:fldCharType="end"/>
      </w:r>
      <w:r>
        <w:rPr>
          <w:rFonts w:hint="eastAsia" w:ascii="仿宋" w:hAnsi="仿宋" w:eastAsia="仿宋" w:cs="仿宋"/>
          <w:sz w:val="32"/>
          <w:szCs w:val="32"/>
        </w:rPr>
        <w:t>，邮件主题“创新课题征集”。</w:t>
      </w:r>
    </w:p>
    <w:p>
      <w:pPr>
        <w:pStyle w:val="11"/>
        <w:numPr>
          <w:ilvl w:val="0"/>
          <w:numId w:val="1"/>
        </w:numPr>
        <w:spacing w:line="560" w:lineRule="exact"/>
        <w:ind w:firstLine="560" w:firstLineChars="0"/>
        <w:rPr>
          <w:rFonts w:ascii="仿宋" w:hAnsi="仿宋" w:eastAsia="仿宋" w:cs="仿宋"/>
          <w:sz w:val="32"/>
          <w:szCs w:val="32"/>
        </w:rPr>
      </w:pPr>
      <w:r>
        <w:rPr>
          <w:rFonts w:hint="eastAsia" w:ascii="仿宋" w:hAnsi="仿宋" w:eastAsia="仿宋" w:cs="仿宋"/>
          <w:sz w:val="32"/>
          <w:szCs w:val="32"/>
        </w:rPr>
        <w:t>课题征集实行常态化管理，每年两次，具体以通知为准。2021年第一次征集截止时间：2021年7月31日。</w:t>
      </w:r>
    </w:p>
    <w:p>
      <w:pPr>
        <w:pStyle w:val="11"/>
        <w:numPr>
          <w:ilvl w:val="0"/>
          <w:numId w:val="1"/>
        </w:numPr>
        <w:spacing w:line="560" w:lineRule="exact"/>
        <w:ind w:firstLine="560" w:firstLineChars="0"/>
        <w:rPr>
          <w:rFonts w:ascii="仿宋" w:hAnsi="仿宋" w:eastAsia="仿宋" w:cs="仿宋"/>
          <w:sz w:val="32"/>
          <w:szCs w:val="32"/>
        </w:rPr>
      </w:pPr>
      <w:r>
        <w:rPr>
          <w:rFonts w:hint="eastAsia" w:ascii="仿宋" w:hAnsi="仿宋" w:eastAsia="仿宋" w:cs="仿宋"/>
          <w:sz w:val="32"/>
          <w:szCs w:val="32"/>
        </w:rPr>
        <w:t>申报材料准确真实、不得虚假、夸大等。</w:t>
      </w:r>
    </w:p>
    <w:p>
      <w:pPr>
        <w:spacing w:line="560" w:lineRule="exact"/>
        <w:rPr>
          <w:rFonts w:ascii="黑体" w:hAnsi="黑体" w:eastAsia="黑体" w:cs="黑体"/>
          <w:b/>
          <w:sz w:val="32"/>
          <w:szCs w:val="32"/>
        </w:rPr>
      </w:pPr>
      <w:r>
        <w:rPr>
          <w:rFonts w:hint="eastAsia" w:ascii="黑体" w:hAnsi="黑体" w:eastAsia="黑体" w:cs="黑体"/>
          <w:b/>
          <w:sz w:val="32"/>
          <w:szCs w:val="32"/>
        </w:rPr>
        <w:t>四、材料提交与录选</w:t>
      </w:r>
    </w:p>
    <w:p>
      <w:pPr>
        <w:pStyle w:val="11"/>
        <w:spacing w:line="560" w:lineRule="exact"/>
        <w:ind w:firstLine="640"/>
        <w:rPr>
          <w:rFonts w:ascii="仿宋" w:hAnsi="仿宋" w:eastAsia="仿宋" w:cs="仿宋"/>
          <w:sz w:val="32"/>
          <w:szCs w:val="32"/>
        </w:rPr>
      </w:pPr>
      <w:r>
        <w:rPr>
          <w:rFonts w:hint="eastAsia" w:ascii="楷体" w:hAnsi="楷体" w:eastAsia="楷体" w:cs="楷体"/>
          <w:sz w:val="32"/>
          <w:szCs w:val="32"/>
        </w:rPr>
        <w:t>（一）</w:t>
      </w:r>
      <w:r>
        <w:rPr>
          <w:rFonts w:hint="eastAsia" w:ascii="仿宋" w:hAnsi="仿宋" w:eastAsia="仿宋" w:cs="仿宋"/>
          <w:sz w:val="32"/>
          <w:szCs w:val="32"/>
        </w:rPr>
        <w:t>申请人按本通知要求，及时提交论证材料。</w:t>
      </w:r>
    </w:p>
    <w:p>
      <w:pPr>
        <w:pStyle w:val="11"/>
        <w:spacing w:line="560" w:lineRule="exact"/>
        <w:ind w:firstLine="640"/>
        <w:rPr>
          <w:rFonts w:ascii="仿宋" w:hAnsi="仿宋" w:eastAsia="仿宋" w:cs="仿宋"/>
          <w:sz w:val="32"/>
          <w:szCs w:val="32"/>
        </w:rPr>
      </w:pPr>
      <w:r>
        <w:rPr>
          <w:rFonts w:hint="eastAsia" w:ascii="楷体" w:hAnsi="楷体" w:eastAsia="楷体" w:cs="楷体"/>
          <w:sz w:val="32"/>
          <w:szCs w:val="32"/>
        </w:rPr>
        <w:t>（二）</w:t>
      </w:r>
      <w:r>
        <w:rPr>
          <w:rFonts w:hint="eastAsia" w:ascii="仿宋" w:hAnsi="仿宋" w:eastAsia="仿宋" w:cs="仿宋"/>
          <w:sz w:val="32"/>
          <w:szCs w:val="32"/>
        </w:rPr>
        <w:t>成立专家组进行审查。材料提交截止日起，15个工作日内完成初审，反馈审查结果。进入下一轮的项目，15个工作日完成PPT现场答辩，5个工作日反馈结果。</w:t>
      </w:r>
    </w:p>
    <w:p>
      <w:pPr>
        <w:spacing w:line="560" w:lineRule="exact"/>
        <w:rPr>
          <w:rFonts w:ascii="黑体" w:hAnsi="黑体" w:eastAsia="黑体" w:cs="黑体"/>
          <w:b/>
          <w:sz w:val="32"/>
          <w:szCs w:val="32"/>
        </w:rPr>
      </w:pPr>
      <w:r>
        <w:rPr>
          <w:rFonts w:hint="eastAsia" w:ascii="黑体" w:hAnsi="黑体" w:eastAsia="黑体" w:cs="黑体"/>
          <w:b/>
          <w:sz w:val="32"/>
          <w:szCs w:val="32"/>
        </w:rPr>
        <w:t>五、支持经费支付</w:t>
      </w:r>
    </w:p>
    <w:p>
      <w:pPr>
        <w:pStyle w:val="11"/>
        <w:spacing w:line="560" w:lineRule="exact"/>
        <w:ind w:firstLine="640"/>
        <w:rPr>
          <w:rFonts w:ascii="仿宋" w:hAnsi="仿宋" w:eastAsia="仿宋" w:cs="仿宋"/>
          <w:sz w:val="32"/>
          <w:szCs w:val="32"/>
        </w:rPr>
      </w:pPr>
      <w:r>
        <w:rPr>
          <w:rFonts w:hint="eastAsia" w:ascii="仿宋" w:hAnsi="仿宋" w:eastAsia="仿宋" w:cs="仿宋"/>
          <w:sz w:val="32"/>
          <w:szCs w:val="32"/>
        </w:rPr>
        <w:t>完成节点后，按照上述经费支持标准，10个工作日内支付到账。</w:t>
      </w:r>
    </w:p>
    <w:p>
      <w:pPr>
        <w:spacing w:line="560" w:lineRule="exact"/>
        <w:rPr>
          <w:rFonts w:ascii="黑体" w:hAnsi="黑体" w:eastAsia="黑体" w:cs="黑体"/>
          <w:b/>
          <w:sz w:val="32"/>
          <w:szCs w:val="32"/>
        </w:rPr>
      </w:pPr>
      <w:r>
        <w:rPr>
          <w:rFonts w:hint="eastAsia" w:ascii="黑体" w:hAnsi="黑体" w:eastAsia="黑体" w:cs="黑体"/>
          <w:b/>
          <w:sz w:val="32"/>
          <w:szCs w:val="32"/>
        </w:rPr>
        <w:t>六、联系方式</w:t>
      </w:r>
    </w:p>
    <w:p>
      <w:pPr>
        <w:pStyle w:val="11"/>
        <w:spacing w:line="560" w:lineRule="exact"/>
        <w:ind w:firstLine="640"/>
        <w:rPr>
          <w:rFonts w:ascii="仿宋" w:hAnsi="仿宋" w:eastAsia="仿宋" w:cs="仿宋"/>
          <w:sz w:val="32"/>
          <w:szCs w:val="32"/>
        </w:rPr>
      </w:pPr>
      <w:r>
        <w:rPr>
          <w:rFonts w:hint="eastAsia" w:ascii="仿宋" w:hAnsi="仿宋" w:eastAsia="仿宋" w:cs="仿宋"/>
          <w:sz w:val="32"/>
          <w:szCs w:val="32"/>
        </w:rPr>
        <w:t>刘 阳：0512-62397892，13084086982，</w:t>
      </w:r>
      <w:r>
        <w:fldChar w:fldCharType="begin"/>
      </w:r>
      <w:r>
        <w:instrText xml:space="preserve"> HYPERLINK "mailto:lybjb901657@163.com" </w:instrText>
      </w:r>
      <w:r>
        <w:fldChar w:fldCharType="separate"/>
      </w:r>
      <w:r>
        <w:rPr>
          <w:rStyle w:val="10"/>
          <w:rFonts w:hint="eastAsia" w:ascii="仿宋" w:hAnsi="仿宋" w:eastAsia="仿宋" w:cs="仿宋"/>
          <w:sz w:val="32"/>
          <w:szCs w:val="32"/>
        </w:rPr>
        <w:t>lybjb901657@163.com</w:t>
      </w:r>
      <w:r>
        <w:rPr>
          <w:rStyle w:val="10"/>
          <w:rFonts w:hint="eastAsia" w:ascii="仿宋" w:hAnsi="仿宋" w:eastAsia="仿宋" w:cs="仿宋"/>
          <w:sz w:val="32"/>
          <w:szCs w:val="32"/>
        </w:rPr>
        <w:fldChar w:fldCharType="end"/>
      </w:r>
    </w:p>
    <w:p>
      <w:pPr>
        <w:pStyle w:val="11"/>
        <w:spacing w:line="560" w:lineRule="exact"/>
        <w:ind w:firstLine="640"/>
        <w:rPr>
          <w:rFonts w:ascii="仿宋" w:hAnsi="仿宋" w:eastAsia="仿宋" w:cs="仿宋"/>
          <w:sz w:val="32"/>
          <w:szCs w:val="32"/>
        </w:rPr>
      </w:pPr>
      <w:r>
        <w:rPr>
          <w:rFonts w:hint="eastAsia" w:ascii="仿宋" w:hAnsi="仿宋" w:eastAsia="仿宋" w:cs="仿宋"/>
          <w:sz w:val="32"/>
          <w:szCs w:val="32"/>
        </w:rPr>
        <w:t>材料邮寄地址：江苏省苏州市高新区龙山路89号。</w:t>
      </w:r>
    </w:p>
    <w:p>
      <w:pPr>
        <w:pStyle w:val="11"/>
        <w:spacing w:line="560" w:lineRule="exact"/>
        <w:ind w:firstLine="640"/>
        <w:rPr>
          <w:rFonts w:ascii="仿宋" w:hAnsi="仿宋" w:eastAsia="仿宋" w:cs="仿宋"/>
          <w:sz w:val="32"/>
          <w:szCs w:val="32"/>
        </w:rPr>
      </w:pPr>
    </w:p>
    <w:p>
      <w:pPr>
        <w:pStyle w:val="11"/>
        <w:spacing w:line="560" w:lineRule="exact"/>
        <w:ind w:firstLine="0" w:firstLineChars="0"/>
        <w:rPr>
          <w:rFonts w:ascii="仿宋" w:hAnsi="仿宋" w:eastAsia="仿宋" w:cs="仿宋"/>
          <w:sz w:val="32"/>
          <w:szCs w:val="32"/>
        </w:rPr>
      </w:pPr>
      <w:r>
        <w:rPr>
          <w:rFonts w:hint="eastAsia" w:ascii="仿宋" w:hAnsi="仿宋" w:eastAsia="仿宋" w:cs="仿宋"/>
          <w:sz w:val="32"/>
          <w:szCs w:val="32"/>
        </w:rPr>
        <w:t>附件1 兵器微电子与微系统技术创新课题建议书（产品类）</w:t>
      </w:r>
    </w:p>
    <w:p>
      <w:pPr>
        <w:pStyle w:val="11"/>
        <w:spacing w:line="560" w:lineRule="exact"/>
        <w:ind w:firstLine="0" w:firstLineChars="0"/>
        <w:rPr>
          <w:rFonts w:ascii="仿宋" w:hAnsi="仿宋" w:eastAsia="仿宋" w:cs="仿宋"/>
          <w:sz w:val="32"/>
          <w:szCs w:val="32"/>
        </w:rPr>
      </w:pPr>
      <w:r>
        <w:rPr>
          <w:rFonts w:hint="eastAsia" w:ascii="仿宋" w:hAnsi="仿宋" w:eastAsia="仿宋" w:cs="仿宋"/>
          <w:sz w:val="32"/>
          <w:szCs w:val="32"/>
        </w:rPr>
        <w:t>附件2 兵器微电子与微系统技术创新课题建议书（技术研究类）</w:t>
      </w:r>
    </w:p>
    <w:p>
      <w:pPr>
        <w:pStyle w:val="11"/>
        <w:ind w:firstLine="0" w:firstLineChars="0"/>
        <w:rPr>
          <w:rFonts w:ascii="仿宋" w:hAnsi="仿宋" w:eastAsia="仿宋" w:cs="仿宋"/>
          <w:sz w:val="28"/>
          <w:szCs w:val="28"/>
        </w:rPr>
      </w:pPr>
    </w:p>
    <w:p>
      <w:pPr>
        <w:pStyle w:val="11"/>
        <w:wordWrap w:val="0"/>
        <w:ind w:firstLine="3620" w:firstLineChars="1127"/>
        <w:jc w:val="right"/>
        <w:rPr>
          <w:rFonts w:ascii="仿宋" w:hAnsi="仿宋" w:eastAsia="仿宋" w:cs="仿宋"/>
          <w:b/>
          <w:sz w:val="32"/>
          <w:szCs w:val="32"/>
        </w:rPr>
      </w:pPr>
      <w:r>
        <w:rPr>
          <w:rFonts w:hint="eastAsia" w:ascii="仿宋" w:hAnsi="仿宋" w:eastAsia="仿宋" w:cs="仿宋"/>
          <w:b/>
          <w:sz w:val="32"/>
          <w:szCs w:val="32"/>
        </w:rPr>
        <w:t xml:space="preserve">中国兵器工业集团有限公司  </w:t>
      </w:r>
    </w:p>
    <w:p>
      <w:pPr>
        <w:pStyle w:val="11"/>
        <w:ind w:firstLine="3309" w:firstLineChars="1030"/>
        <w:jc w:val="right"/>
        <w:rPr>
          <w:rFonts w:ascii="仿宋" w:hAnsi="仿宋" w:eastAsia="仿宋" w:cs="仿宋"/>
          <w:b/>
          <w:sz w:val="32"/>
          <w:szCs w:val="32"/>
        </w:rPr>
      </w:pPr>
      <w:r>
        <w:rPr>
          <w:rFonts w:ascii="仿宋" w:hAnsi="仿宋" w:eastAsia="仿宋" w:cs="仿宋"/>
          <w:b/>
          <w:sz w:val="32"/>
          <w:szCs w:val="32"/>
        </w:rPr>
        <w:t>微电子与微系统技术重点实验室</w:t>
      </w:r>
    </w:p>
    <w:p>
      <w:pPr>
        <w:pStyle w:val="11"/>
        <w:wordWrap w:val="0"/>
        <w:ind w:firstLine="0" w:firstLineChars="0"/>
        <w:jc w:val="right"/>
        <w:rPr>
          <w:rFonts w:ascii="仿宋" w:hAnsi="仿宋" w:eastAsia="仿宋" w:cs="仿宋"/>
          <w:b/>
          <w:sz w:val="32"/>
          <w:szCs w:val="32"/>
        </w:rPr>
      </w:pPr>
      <w:r>
        <w:rPr>
          <w:rFonts w:hint="eastAsia" w:ascii="仿宋" w:hAnsi="仿宋" w:eastAsia="仿宋" w:cs="仿宋"/>
          <w:b/>
          <w:sz w:val="32"/>
          <w:szCs w:val="32"/>
        </w:rPr>
        <w:t xml:space="preserve">                        </w:t>
      </w:r>
      <w:r>
        <w:rPr>
          <w:rFonts w:ascii="仿宋" w:hAnsi="仿宋" w:eastAsia="仿宋" w:cs="仿宋"/>
          <w:b/>
          <w:sz w:val="32"/>
          <w:szCs w:val="32"/>
        </w:rPr>
        <w:t>2021年6月9日</w:t>
      </w:r>
      <w:r>
        <w:rPr>
          <w:rFonts w:hint="eastAsia" w:ascii="仿宋" w:hAnsi="仿宋" w:eastAsia="仿宋" w:cs="仿宋"/>
          <w:b/>
          <w:sz w:val="32"/>
          <w:szCs w:val="32"/>
        </w:rPr>
        <w:t xml:space="preserve">  </w:t>
      </w:r>
    </w:p>
    <w:p>
      <w:pPr>
        <w:widowControl/>
        <w:jc w:val="left"/>
        <w:rPr>
          <w:rFonts w:ascii="仿宋" w:hAnsi="仿宋" w:eastAsia="仿宋" w:cs="仿宋"/>
          <w:b/>
          <w:sz w:val="32"/>
          <w:szCs w:val="32"/>
        </w:rPr>
      </w:pPr>
      <w:r>
        <w:rPr>
          <w:rFonts w:ascii="仿宋" w:hAnsi="仿宋" w:eastAsia="仿宋" w:cs="仿宋"/>
          <w:b/>
          <w:sz w:val="32"/>
          <w:szCs w:val="32"/>
        </w:rPr>
        <w:br w:type="page"/>
      </w:r>
    </w:p>
    <w:p>
      <w:pPr>
        <w:pStyle w:val="11"/>
        <w:ind w:firstLine="0" w:firstLineChars="0"/>
        <w:jc w:val="left"/>
        <w:rPr>
          <w:rFonts w:ascii="仿宋" w:hAnsi="仿宋" w:eastAsia="仿宋" w:cs="仿宋"/>
          <w:sz w:val="28"/>
          <w:szCs w:val="28"/>
        </w:rPr>
      </w:pPr>
      <w:r>
        <w:rPr>
          <w:rFonts w:hint="eastAsia" w:ascii="仿宋" w:hAnsi="仿宋" w:eastAsia="仿宋" w:cs="仿宋"/>
          <w:sz w:val="28"/>
          <w:szCs w:val="28"/>
        </w:rPr>
        <w:t>附件1</w:t>
      </w:r>
    </w:p>
    <w:p>
      <w:pPr>
        <w:wordWrap w:val="0"/>
        <w:spacing w:line="360" w:lineRule="auto"/>
        <w:ind w:right="2" w:rightChars="1"/>
        <w:jc w:val="right"/>
        <w:rPr>
          <w:rFonts w:ascii="黑体" w:hAnsi="仿宋_GB2312" w:eastAsia="黑体"/>
          <w:sz w:val="32"/>
        </w:rPr>
      </w:pPr>
      <w:r>
        <w:rPr>
          <w:rFonts w:hint="eastAsia" w:ascii="黑体" w:hAnsi="仿宋_GB2312" w:eastAsia="黑体"/>
          <w:sz w:val="32"/>
        </w:rPr>
        <mc:AlternateContent>
          <mc:Choice Requires="wps">
            <w:drawing>
              <wp:anchor distT="0" distB="0" distL="114300" distR="114300" simplePos="0" relativeHeight="251666432" behindDoc="0" locked="0" layoutInCell="1" allowOverlap="1">
                <wp:simplePos x="0" y="0"/>
                <wp:positionH relativeFrom="column">
                  <wp:posOffset>2078990</wp:posOffset>
                </wp:positionH>
                <wp:positionV relativeFrom="paragraph">
                  <wp:posOffset>245745</wp:posOffset>
                </wp:positionV>
                <wp:extent cx="427990" cy="1339850"/>
                <wp:effectExtent l="0" t="0" r="10160" b="12700"/>
                <wp:wrapNone/>
                <wp:docPr id="2" name="矩形 2"/>
                <wp:cNvGraphicFramePr/>
                <a:graphic xmlns:a="http://schemas.openxmlformats.org/drawingml/2006/main">
                  <a:graphicData uri="http://schemas.microsoft.com/office/word/2010/wordprocessingShape">
                    <wps:wsp>
                      <wps:cNvSpPr/>
                      <wps:spPr>
                        <a:xfrm>
                          <a:off x="0" y="0"/>
                          <a:ext cx="427990" cy="1339850"/>
                        </a:xfrm>
                        <a:prstGeom prst="rect">
                          <a:avLst/>
                        </a:prstGeom>
                        <a:solidFill>
                          <a:srgbClr val="FFFFFF"/>
                        </a:solidFill>
                        <a:ln>
                          <a:noFill/>
                        </a:ln>
                      </wps:spPr>
                      <wps:txbx>
                        <w:txbxContent>
                          <w:p>
                            <w:pPr>
                              <w:rPr>
                                <w:b/>
                                <w:color w:val="FF0000"/>
                                <w:sz w:val="30"/>
                                <w:szCs w:val="30"/>
                              </w:rPr>
                            </w:pPr>
                            <w:r>
                              <w:rPr>
                                <w:rFonts w:hint="eastAsia"/>
                                <w:b/>
                                <w:color w:val="FF0000"/>
                                <w:sz w:val="30"/>
                                <w:szCs w:val="30"/>
                              </w:rPr>
                              <w:t>空三行</w:t>
                            </w:r>
                          </w:p>
                        </w:txbxContent>
                      </wps:txbx>
                      <wps:bodyPr upright="1"/>
                    </wps:wsp>
                  </a:graphicData>
                </a:graphic>
              </wp:anchor>
            </w:drawing>
          </mc:Choice>
          <mc:Fallback>
            <w:pict>
              <v:rect id="_x0000_s1026" o:spid="_x0000_s1026" o:spt="1" style="position:absolute;left:0pt;margin-left:163.7pt;margin-top:19.35pt;height:105.5pt;width:33.7pt;z-index:251666432;mso-width-relative:page;mso-height-relative:page;" fillcolor="#FFFFFF" filled="t" stroked="f" coordsize="21600,21600" o:gfxdata="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wwHM/ZAAAACgEAAA8AAAAAAAAAAQAgAAAAIgAAAGRycy9kb3ducmV2LnhtbFBLAQIU&#10;ABQAAAAIAIdO4kBOQ5ZRuQEAAGoDAAAOAAAAAAAAAAEAIAAAACgBAABkcnMvZTJvRG9jLnhtbFBL&#10;BQYAAAAABgAGAFkBAABTBQAAAAA=&#10;">
                <v:fill on="t" focussize="0,0"/>
                <v:stroke on="f"/>
                <v:imagedata o:title=""/>
                <o:lock v:ext="edit" aspectratio="f"/>
                <v:textbox>
                  <w:txbxContent>
                    <w:p>
                      <w:pPr>
                        <w:rPr>
                          <w:b/>
                          <w:color w:val="FF0000"/>
                          <w:sz w:val="30"/>
                          <w:szCs w:val="30"/>
                        </w:rPr>
                      </w:pPr>
                      <w:r>
                        <w:rPr>
                          <w:rFonts w:hint="eastAsia"/>
                          <w:b/>
                          <w:color w:val="FF0000"/>
                          <w:sz w:val="30"/>
                          <w:szCs w:val="30"/>
                        </w:rPr>
                        <w:t>空三行</w:t>
                      </w:r>
                    </w:p>
                  </w:txbxContent>
                </v:textbox>
              </v:rect>
            </w:pict>
          </mc:Fallback>
        </mc:AlternateContent>
      </w:r>
      <w:r>
        <w:rPr>
          <w:rFonts w:hint="eastAsia" w:ascii="黑体" w:hAnsi="仿宋_GB2312" w:eastAsia="黑体"/>
          <w:sz w:val="32"/>
        </w:rPr>
        <mc:AlternateContent>
          <mc:Choice Requires="wps">
            <w:drawing>
              <wp:anchor distT="0" distB="0" distL="114300" distR="114300" simplePos="0" relativeHeight="251670528" behindDoc="0" locked="0" layoutInCell="1" allowOverlap="1">
                <wp:simplePos x="0" y="0"/>
                <wp:positionH relativeFrom="column">
                  <wp:posOffset>508000</wp:posOffset>
                </wp:positionH>
                <wp:positionV relativeFrom="paragraph">
                  <wp:posOffset>-414020</wp:posOffset>
                </wp:positionV>
                <wp:extent cx="4998720" cy="379730"/>
                <wp:effectExtent l="0" t="0" r="11430" b="1270"/>
                <wp:wrapNone/>
                <wp:docPr id="3" name="矩形 3"/>
                <wp:cNvGraphicFramePr/>
                <a:graphic xmlns:a="http://schemas.openxmlformats.org/drawingml/2006/main">
                  <a:graphicData uri="http://schemas.microsoft.com/office/word/2010/wordprocessingShape">
                    <wps:wsp>
                      <wps:cNvSpPr/>
                      <wps:spPr>
                        <a:xfrm>
                          <a:off x="0" y="0"/>
                          <a:ext cx="4998720" cy="379730"/>
                        </a:xfrm>
                        <a:prstGeom prst="rect">
                          <a:avLst/>
                        </a:prstGeom>
                        <a:solidFill>
                          <a:srgbClr val="FFFFFF"/>
                        </a:solidFill>
                        <a:ln>
                          <a:noFill/>
                        </a:ln>
                      </wps:spPr>
                      <wps:txbx>
                        <w:txbxContent>
                          <w:p>
                            <w:pPr>
                              <w:rPr>
                                <w:b/>
                                <w:color w:val="FF0000"/>
                                <w:sz w:val="30"/>
                                <w:szCs w:val="30"/>
                              </w:rPr>
                            </w:pPr>
                            <w:r>
                              <w:rPr>
                                <w:rFonts w:hint="eastAsia"/>
                                <w:b/>
                                <w:color w:val="FF0000"/>
                                <w:sz w:val="30"/>
                                <w:szCs w:val="30"/>
                              </w:rPr>
                              <w:t>封面页所有行间距为三号字1.5倍行距，段前后均为0行</w:t>
                            </w:r>
                          </w:p>
                        </w:txbxContent>
                      </wps:txbx>
                      <wps:bodyPr upright="1"/>
                    </wps:wsp>
                  </a:graphicData>
                </a:graphic>
              </wp:anchor>
            </w:drawing>
          </mc:Choice>
          <mc:Fallback>
            <w:pict>
              <v:rect id="_x0000_s1026" o:spid="_x0000_s1026" o:spt="1" style="position:absolute;left:0pt;margin-left:40pt;margin-top:-32.6pt;height:29.9pt;width:393.6pt;z-index:251670528;mso-width-relative:page;mso-height-relative:page;" fillcolor="#FFFFFF" filled="t" stroked="f" coordsize="21600,21600" o:gfxdata="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ypvsrXAAAACQEAAA8AAAAAAAAAAQAgAAAAIgAAAGRycy9kb3ducmV2LnhtbFBLAQIUABQA&#10;AAAIAIdO4kBO/IdauAEAAGoDAAAOAAAAAAAAAAEAIAAAACYBAABkcnMvZTJvRG9jLnhtbFBLBQYA&#10;AAAABgAGAFkBAABQBQAAAAA=&#10;">
                <v:fill on="t" focussize="0,0"/>
                <v:stroke on="f"/>
                <v:imagedata o:title=""/>
                <o:lock v:ext="edit" aspectratio="f"/>
                <v:textbox>
                  <w:txbxContent>
                    <w:p>
                      <w:pPr>
                        <w:rPr>
                          <w:b/>
                          <w:color w:val="FF0000"/>
                          <w:sz w:val="30"/>
                          <w:szCs w:val="30"/>
                        </w:rPr>
                      </w:pPr>
                      <w:r>
                        <w:rPr>
                          <w:rFonts w:hint="eastAsia"/>
                          <w:b/>
                          <w:color w:val="FF0000"/>
                          <w:sz w:val="30"/>
                          <w:szCs w:val="30"/>
                        </w:rPr>
                        <w:t>封面页所有行间距为三号字1.5倍行距，段前后均为0行</w:t>
                      </w:r>
                    </w:p>
                  </w:txbxContent>
                </v:textbox>
              </v:rect>
            </w:pict>
          </mc:Fallback>
        </mc:AlternateContent>
      </w:r>
      <w:r>
        <w:rPr>
          <w:rFonts w:hint="eastAsia" w:ascii="黑体" w:hAnsi="仿宋_GB2312" w:eastAsia="黑体"/>
          <w:sz w:val="32"/>
        </w:rPr>
        <w:t>密  级: ×  密</w:t>
      </w:r>
    </w:p>
    <w:p>
      <w:pPr>
        <w:spacing w:line="360" w:lineRule="auto"/>
        <w:jc w:val="center"/>
        <w:rPr>
          <w:rFonts w:ascii="黑体" w:hAnsi="仿宋_GB2312" w:eastAsia="黑体"/>
          <w:color w:val="FF0000"/>
          <w:sz w:val="32"/>
        </w:rPr>
      </w:pPr>
      <w:r>
        <w:rPr>
          <w:rFonts w:hint="eastAsia" w:ascii="黑体" w:eastAsia="黑体"/>
          <w:color w:val="FF0000"/>
          <w:sz w:val="32"/>
        </w:rPr>
        <mc:AlternateContent>
          <mc:Choice Requires="wps">
            <w:drawing>
              <wp:anchor distT="0" distB="0" distL="114300" distR="114300" simplePos="0" relativeHeight="251664384" behindDoc="0" locked="0" layoutInCell="1" allowOverlap="1">
                <wp:simplePos x="0" y="0"/>
                <wp:positionH relativeFrom="column">
                  <wp:posOffset>2592070</wp:posOffset>
                </wp:positionH>
                <wp:positionV relativeFrom="paragraph">
                  <wp:posOffset>26670</wp:posOffset>
                </wp:positionV>
                <wp:extent cx="0" cy="1000760"/>
                <wp:effectExtent l="38100" t="0" r="38100" b="8890"/>
                <wp:wrapNone/>
                <wp:docPr id="4" name="直接连接符 4"/>
                <wp:cNvGraphicFramePr/>
                <a:graphic xmlns:a="http://schemas.openxmlformats.org/drawingml/2006/main">
                  <a:graphicData uri="http://schemas.microsoft.com/office/word/2010/wordprocessingShape">
                    <wps:wsp>
                      <wps:cNvCnPr/>
                      <wps:spPr>
                        <a:xfrm>
                          <a:off x="0" y="0"/>
                          <a:ext cx="0" cy="1000760"/>
                        </a:xfrm>
                        <a:prstGeom prst="line">
                          <a:avLst/>
                        </a:prstGeom>
                        <a:ln w="9525" cap="flat" cmpd="sng">
                          <a:solidFill>
                            <a:srgbClr val="FF0000"/>
                          </a:solidFill>
                          <a:prstDash val="solid"/>
                          <a:headEnd type="triangle" w="med" len="med"/>
                          <a:tailEnd type="triangle" w="med" len="med"/>
                        </a:ln>
                      </wps:spPr>
                      <wps:bodyPr/>
                    </wps:wsp>
                  </a:graphicData>
                </a:graphic>
              </wp:anchor>
            </w:drawing>
          </mc:Choice>
          <mc:Fallback>
            <w:pict>
              <v:line id="_x0000_s1026" o:spid="_x0000_s1026" o:spt="20" style="position:absolute;left:0pt;margin-left:204.1pt;margin-top:2.1pt;height:78.8pt;width:0pt;z-index:251664384;mso-width-relative:page;mso-height-relative:page;" filled="f" stroked="t" coordsize="21600,21600" o:gfxdata="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QQzSzWAAAACQEAAA8AAAAAAAAAAQAgAAAAIgAAAGRycy9kb3ducmV2LnhtbFBLAQIUABQAAAAI&#10;AIdO4kAekFU57wEAAOADAAAOAAAAAAAAAAEAIAAAACUBAABkcnMvZTJvRG9jLnhtbFBLBQYAAAAA&#10;BgAGAFkBAACGBQAAAAA=&#10;">
                <v:fill on="f" focussize="0,0"/>
                <v:stroke color="#FF0000" joinstyle="round" startarrow="block" endarrow="block"/>
                <v:imagedata o:title=""/>
                <o:lock v:ext="edit" aspectratio="f"/>
              </v:line>
            </w:pict>
          </mc:Fallback>
        </mc:AlternateContent>
      </w:r>
      <w:r>
        <w:rPr>
          <w:rFonts w:hint="eastAsia" w:ascii="黑体" w:eastAsia="黑体"/>
          <w:color w:val="FF0000"/>
          <w:sz w:val="32"/>
        </w:rPr>
        <mc:AlternateContent>
          <mc:Choice Requires="wps">
            <w:drawing>
              <wp:anchor distT="0" distB="0" distL="114300" distR="114300" simplePos="0" relativeHeight="251665408" behindDoc="0" locked="0" layoutInCell="1" allowOverlap="1">
                <wp:simplePos x="0" y="0"/>
                <wp:positionH relativeFrom="column">
                  <wp:posOffset>3545840</wp:posOffset>
                </wp:positionH>
                <wp:positionV relativeFrom="paragraph">
                  <wp:posOffset>132080</wp:posOffset>
                </wp:positionV>
                <wp:extent cx="2067560" cy="400050"/>
                <wp:effectExtent l="4445" t="288925" r="23495" b="15875"/>
                <wp:wrapNone/>
                <wp:docPr id="5" name="圆角矩形标注 5"/>
                <wp:cNvGraphicFramePr/>
                <a:graphic xmlns:a="http://schemas.openxmlformats.org/drawingml/2006/main">
                  <a:graphicData uri="http://schemas.microsoft.com/office/word/2010/wordprocessingShape">
                    <wps:wsp>
                      <wps:cNvSpPr/>
                      <wps:spPr>
                        <a:xfrm>
                          <a:off x="0" y="0"/>
                          <a:ext cx="2067560" cy="400050"/>
                        </a:xfrm>
                        <a:prstGeom prst="wedgeRoundRectCallout">
                          <a:avLst>
                            <a:gd name="adj1" fmla="val -4454"/>
                            <a:gd name="adj2" fmla="val -120000"/>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rPr>
                                <w:b/>
                                <w:color w:val="FF0000"/>
                              </w:rPr>
                            </w:pPr>
                            <w:r>
                              <w:rPr>
                                <w:rFonts w:hint="eastAsia"/>
                                <w:b/>
                                <w:color w:val="FF0000"/>
                              </w:rPr>
                              <w:t>顶天，黑体三号字，右对齐</w:t>
                            </w:r>
                          </w:p>
                        </w:txbxContent>
                      </wps:txbx>
                      <wps:bodyPr upright="1"/>
                    </wps:wsp>
                  </a:graphicData>
                </a:graphic>
              </wp:anchor>
            </w:drawing>
          </mc:Choice>
          <mc:Fallback>
            <w:pict>
              <v:shape id="_x0000_s1026" o:spid="_x0000_s1026" o:spt="62" type="#_x0000_t62" style="position:absolute;left:0pt;margin-left:279.2pt;margin-top:10.4pt;height:31.5pt;width:162.8pt;z-index:251665408;mso-width-relative:page;mso-height-relative:page;" fillcolor="#FFFFFF" filled="t" stroked="t" coordsize="21600,21600" o:gfxdata="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euYJy1wAAAAkBAAAP&#10;AAAAAAAAAAEAIAAAACIAAABkcnMvZG93bnJldi54bWxQSwECFAAUAAAACACHTuJA43gDjlICAAC9&#10;BAAADgAAAAAAAAABACAAAAAmAQAAZHJzL2Uyb0RvYy54bWxQSwUGAAAAAAYABgBZAQAA6gUAAAAA&#10;" adj="9838,-15120,14400">
                <v:fill on="t" focussize="0,0"/>
                <v:stroke color="#FF0000" joinstyle="miter"/>
                <v:imagedata o:title=""/>
                <o:lock v:ext="edit" aspectratio="f"/>
                <v:textbox>
                  <w:txbxContent>
                    <w:p>
                      <w:pPr>
                        <w:rPr>
                          <w:b/>
                          <w:color w:val="FF0000"/>
                        </w:rPr>
                      </w:pPr>
                      <w:r>
                        <w:rPr>
                          <w:rFonts w:hint="eastAsia"/>
                          <w:b/>
                          <w:color w:val="FF0000"/>
                        </w:rPr>
                        <w:t>顶天，黑体三号字，右对齐</w:t>
                      </w:r>
                    </w:p>
                  </w:txbxContent>
                </v:textbox>
              </v:shape>
            </w:pict>
          </mc:Fallback>
        </mc:AlternateContent>
      </w:r>
    </w:p>
    <w:p>
      <w:pPr>
        <w:spacing w:line="360" w:lineRule="auto"/>
        <w:jc w:val="center"/>
        <w:rPr>
          <w:rFonts w:ascii="黑体" w:hAnsi="仿宋_GB2312" w:eastAsia="黑体"/>
          <w:color w:val="FF0000"/>
          <w:sz w:val="32"/>
        </w:rPr>
      </w:pPr>
    </w:p>
    <w:p>
      <w:pPr>
        <w:spacing w:line="360" w:lineRule="auto"/>
        <w:jc w:val="center"/>
        <w:rPr>
          <w:rFonts w:ascii="黑体" w:hAnsi="仿宋_GB2312" w:eastAsia="黑体"/>
          <w:color w:val="FF0000"/>
          <w:sz w:val="32"/>
        </w:rPr>
      </w:pPr>
    </w:p>
    <w:p>
      <w:pPr>
        <w:spacing w:line="360" w:lineRule="auto"/>
        <w:jc w:val="center"/>
        <w:rPr>
          <w:rFonts w:asciiTheme="majorEastAsia" w:hAnsiTheme="majorEastAsia" w:eastAsiaTheme="majorEastAsia"/>
          <w:sz w:val="52"/>
          <w:szCs w:val="52"/>
        </w:rPr>
      </w:pPr>
      <w:r>
        <w:rPr>
          <w:rFonts w:hint="eastAsia" w:asciiTheme="majorEastAsia" w:hAnsiTheme="majorEastAsia" w:eastAsiaTheme="majorEastAsia"/>
          <w:sz w:val="52"/>
          <w:szCs w:val="52"/>
        </w:rPr>
        <w:t>兵器微电子与微系统技术</w:t>
      </w:r>
    </w:p>
    <w:p>
      <w:pPr>
        <w:spacing w:line="360" w:lineRule="auto"/>
        <w:jc w:val="center"/>
        <w:rPr>
          <w:rFonts w:ascii="方正小标宋简体" w:eastAsia="方正小标宋简体"/>
          <w:sz w:val="52"/>
          <w:szCs w:val="52"/>
        </w:rPr>
      </w:pPr>
      <w:r>
        <w:rPr>
          <w:rFonts w:hint="eastAsia" w:asciiTheme="majorEastAsia" w:hAnsiTheme="majorEastAsia" w:eastAsiaTheme="majorEastAsia"/>
          <w:sz w:val="52"/>
          <w:szCs w:val="52"/>
        </w:rPr>
        <w:t>创新课题建议书</w:t>
      </w:r>
    </w:p>
    <w:p>
      <w:pPr>
        <w:widowControl/>
        <w:spacing w:line="360" w:lineRule="auto"/>
        <w:jc w:val="center"/>
        <w:rPr>
          <w:rFonts w:asciiTheme="majorEastAsia" w:hAnsiTheme="majorEastAsia" w:eastAsiaTheme="majorEastAsia"/>
          <w:sz w:val="32"/>
        </w:rPr>
      </w:pPr>
      <w:r>
        <w:rPr>
          <w:rFonts w:hint="eastAsia" w:asciiTheme="majorEastAsia" w:hAnsiTheme="majorEastAsia" w:eastAsiaTheme="majorEastAsia"/>
          <w:sz w:val="32"/>
        </w:rPr>
        <mc:AlternateContent>
          <mc:Choice Requires="wps">
            <w:drawing>
              <wp:anchor distT="0" distB="0" distL="114300" distR="114300" simplePos="0" relativeHeight="251667456" behindDoc="0" locked="0" layoutInCell="1" allowOverlap="1">
                <wp:simplePos x="0" y="0"/>
                <wp:positionH relativeFrom="column">
                  <wp:posOffset>1764030</wp:posOffset>
                </wp:positionH>
                <wp:positionV relativeFrom="paragraph">
                  <wp:posOffset>300990</wp:posOffset>
                </wp:positionV>
                <wp:extent cx="427990" cy="1379855"/>
                <wp:effectExtent l="0" t="0" r="10160" b="10795"/>
                <wp:wrapNone/>
                <wp:docPr id="6" name="矩形 6"/>
                <wp:cNvGraphicFramePr/>
                <a:graphic xmlns:a="http://schemas.openxmlformats.org/drawingml/2006/main">
                  <a:graphicData uri="http://schemas.microsoft.com/office/word/2010/wordprocessingShape">
                    <wps:wsp>
                      <wps:cNvSpPr/>
                      <wps:spPr>
                        <a:xfrm>
                          <a:off x="0" y="0"/>
                          <a:ext cx="427990" cy="1379855"/>
                        </a:xfrm>
                        <a:prstGeom prst="rect">
                          <a:avLst/>
                        </a:prstGeom>
                        <a:solidFill>
                          <a:srgbClr val="FFFFFF"/>
                        </a:solidFill>
                        <a:ln>
                          <a:noFill/>
                        </a:ln>
                      </wps:spPr>
                      <wps:txbx>
                        <w:txbxContent>
                          <w:p>
                            <w:pPr>
                              <w:rPr>
                                <w:b/>
                                <w:color w:val="FF0000"/>
                                <w:sz w:val="30"/>
                                <w:szCs w:val="30"/>
                              </w:rPr>
                            </w:pPr>
                            <w:r>
                              <w:rPr>
                                <w:rFonts w:hint="eastAsia"/>
                                <w:b/>
                                <w:color w:val="FF0000"/>
                                <w:sz w:val="30"/>
                                <w:szCs w:val="30"/>
                              </w:rPr>
                              <w:t>空三行</w:t>
                            </w:r>
                          </w:p>
                        </w:txbxContent>
                      </wps:txbx>
                      <wps:bodyPr upright="1"/>
                    </wps:wsp>
                  </a:graphicData>
                </a:graphic>
              </wp:anchor>
            </w:drawing>
          </mc:Choice>
          <mc:Fallback>
            <w:pict>
              <v:rect id="_x0000_s1026" o:spid="_x0000_s1026" o:spt="1" style="position:absolute;left:0pt;margin-left:138.9pt;margin-top:23.7pt;height:108.65pt;width:33.7pt;z-index:251667456;mso-width-relative:page;mso-height-relative:page;" fillcolor="#FFFFFF" filled="t" stroked="f" coordsize="21600,21600" o:gfxdata="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7c5GdgAAAAKAQAADwAAAAAAAAABACAAAAAiAAAAZHJzL2Rvd25yZXYueG1sUEsBAhQAFAAA&#10;AAgAh07iQBm/y3S2AQAAagMAAA4AAAAAAAAAAQAgAAAAJwEAAGRycy9lMm9Eb2MueG1sUEsFBgAA&#10;AAAGAAYAWQEAAE8FAAAAAA==&#10;">
                <v:fill on="t" focussize="0,0"/>
                <v:stroke on="f"/>
                <v:imagedata o:title=""/>
                <o:lock v:ext="edit" aspectratio="f"/>
                <v:textbox>
                  <w:txbxContent>
                    <w:p>
                      <w:pPr>
                        <w:rPr>
                          <w:b/>
                          <w:color w:val="FF0000"/>
                          <w:sz w:val="30"/>
                          <w:szCs w:val="30"/>
                        </w:rPr>
                      </w:pPr>
                      <w:r>
                        <w:rPr>
                          <w:rFonts w:hint="eastAsia"/>
                          <w:b/>
                          <w:color w:val="FF0000"/>
                          <w:sz w:val="30"/>
                          <w:szCs w:val="30"/>
                        </w:rPr>
                        <w:t>空三行</w:t>
                      </w:r>
                    </w:p>
                  </w:txbxContent>
                </v:textbox>
              </v:rect>
            </w:pict>
          </mc:Fallback>
        </mc:AlternateContent>
      </w:r>
      <w:r>
        <w:rPr>
          <w:rFonts w:hint="eastAsia" w:asciiTheme="majorEastAsia" w:hAnsiTheme="majorEastAsia" w:eastAsiaTheme="majorEastAsia"/>
          <w:sz w:val="32"/>
          <w:szCs w:val="32"/>
        </w:rPr>
        <w:t>（产品类）</w:t>
      </w:r>
    </w:p>
    <w:p>
      <w:pPr>
        <w:spacing w:line="360" w:lineRule="auto"/>
        <w:ind w:firstLine="1360"/>
        <w:rPr>
          <w:rFonts w:ascii="黑体" w:hAnsi="仿宋_GB2312" w:eastAsia="黑体"/>
          <w:sz w:val="32"/>
        </w:rPr>
      </w:pPr>
      <w:r>
        <w:rPr>
          <w:rFonts w:hint="eastAsia" w:ascii="黑体" w:eastAsia="黑体"/>
          <w:color w:val="FF0000"/>
          <w:sz w:val="32"/>
        </w:rPr>
        <mc:AlternateContent>
          <mc:Choice Requires="wps">
            <w:drawing>
              <wp:anchor distT="0" distB="0" distL="114300" distR="114300" simplePos="0" relativeHeight="251671552" behindDoc="0" locked="0" layoutInCell="1" allowOverlap="1">
                <wp:simplePos x="0" y="0"/>
                <wp:positionH relativeFrom="column">
                  <wp:posOffset>2334895</wp:posOffset>
                </wp:positionH>
                <wp:positionV relativeFrom="paragraph">
                  <wp:posOffset>34290</wp:posOffset>
                </wp:positionV>
                <wp:extent cx="0" cy="1000760"/>
                <wp:effectExtent l="38100" t="0" r="38100" b="8890"/>
                <wp:wrapNone/>
                <wp:docPr id="12" name="直接连接符 12"/>
                <wp:cNvGraphicFramePr/>
                <a:graphic xmlns:a="http://schemas.openxmlformats.org/drawingml/2006/main">
                  <a:graphicData uri="http://schemas.microsoft.com/office/word/2010/wordprocessingShape">
                    <wps:wsp>
                      <wps:cNvCnPr/>
                      <wps:spPr>
                        <a:xfrm>
                          <a:off x="0" y="0"/>
                          <a:ext cx="0" cy="1000760"/>
                        </a:xfrm>
                        <a:prstGeom prst="line">
                          <a:avLst/>
                        </a:prstGeom>
                        <a:ln w="9525" cap="flat" cmpd="sng">
                          <a:solidFill>
                            <a:srgbClr val="FF0000"/>
                          </a:solidFill>
                          <a:prstDash val="solid"/>
                          <a:headEnd type="triangle" w="med" len="med"/>
                          <a:tailEnd type="triangle" w="med" len="med"/>
                        </a:ln>
                      </wps:spPr>
                      <wps:bodyPr/>
                    </wps:wsp>
                  </a:graphicData>
                </a:graphic>
              </wp:anchor>
            </w:drawing>
          </mc:Choice>
          <mc:Fallback>
            <w:pict>
              <v:line id="_x0000_s1026" o:spid="_x0000_s1026" o:spt="20" style="position:absolute;left:0pt;margin-left:183.85pt;margin-top:2.7pt;height:78.8pt;width:0pt;z-index:251671552;mso-width-relative:page;mso-height-relative:page;" filled="f" stroked="t" coordsize="21600,21600" o:gfxdata="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2XFw2AAAAAkBAAAPAAAAAAAAAAEAIAAAACIAAABkcnMvZG93bnJldi54bWxQSwECFAAUAAAA&#10;CACHTuJAOLPsAu4BAADiAwAADgAAAAAAAAABACAAAAAnAQAAZHJzL2Uyb0RvYy54bWxQSwUGAAAA&#10;AAYABgBZAQAAhwUAAAAA&#10;">
                <v:fill on="f" focussize="0,0"/>
                <v:stroke color="#FF0000" joinstyle="round" startarrow="block" endarrow="block"/>
                <v:imagedata o:title=""/>
                <o:lock v:ext="edit" aspectratio="f"/>
              </v:line>
            </w:pict>
          </mc:Fallback>
        </mc:AlternateContent>
      </w:r>
    </w:p>
    <w:p>
      <w:pPr>
        <w:spacing w:line="360" w:lineRule="auto"/>
        <w:ind w:firstLine="1360"/>
        <w:rPr>
          <w:rFonts w:ascii="黑体" w:hAnsi="仿宋_GB2312" w:eastAsia="黑体"/>
          <w:sz w:val="32"/>
        </w:rPr>
      </w:pPr>
      <w:r>
        <w:rPr>
          <w:rFonts w:hint="eastAsia" w:ascii="黑体" w:hAnsi="仿宋_GB2312" w:eastAsia="黑体"/>
          <w:sz w:val="32"/>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42545</wp:posOffset>
                </wp:positionV>
                <wp:extent cx="2247900" cy="448310"/>
                <wp:effectExtent l="427355" t="4445" r="10795" b="366395"/>
                <wp:wrapNone/>
                <wp:docPr id="9" name="圆角矩形标注 9"/>
                <wp:cNvGraphicFramePr/>
                <a:graphic xmlns:a="http://schemas.openxmlformats.org/drawingml/2006/main">
                  <a:graphicData uri="http://schemas.microsoft.com/office/word/2010/wordprocessingShape">
                    <wps:wsp>
                      <wps:cNvSpPr/>
                      <wps:spPr>
                        <a:xfrm>
                          <a:off x="0" y="0"/>
                          <a:ext cx="2247900" cy="448310"/>
                        </a:xfrm>
                        <a:prstGeom prst="wedgeRoundRectCallout">
                          <a:avLst>
                            <a:gd name="adj1" fmla="val -67403"/>
                            <a:gd name="adj2" fmla="val 127338"/>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rPr>
                                <w:b/>
                                <w:color w:val="FF0000"/>
                              </w:rPr>
                            </w:pPr>
                            <w:r>
                              <w:rPr>
                                <w:rFonts w:hint="eastAsia"/>
                                <w:b/>
                                <w:color w:val="FF0000"/>
                              </w:rPr>
                              <w:t>仿宋_GB2312三号字，左对齐</w:t>
                            </w:r>
                          </w:p>
                        </w:txbxContent>
                      </wps:txbx>
                      <wps:bodyPr upright="1"/>
                    </wps:wsp>
                  </a:graphicData>
                </a:graphic>
              </wp:anchor>
            </w:drawing>
          </mc:Choice>
          <mc:Fallback>
            <w:pict>
              <v:shape id="_x0000_s1026" o:spid="_x0000_s1026" o:spt="62" type="#_x0000_t62" style="position:absolute;left:0pt;margin-left:216pt;margin-top:3.35pt;height:35.3pt;width:177pt;z-index:251662336;mso-width-relative:page;mso-height-relative:page;" fillcolor="#FFFFFF" filled="t" stroked="t" coordsize="21600,21600" o:gfxdata="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K7r8O2AAAAAgBAAAP&#10;AAAAAAAAAAEAIAAAACIAAABkcnMvZG93bnJldi54bWxQSwECFAAUAAAACACHTuJAKu/BElECAAC9&#10;BAAADgAAAAAAAAABACAAAAAnAQAAZHJzL2Uyb0RvYy54bWxQSwUGAAAAAAYABgBZAQAA6gUAAAAA&#10;" adj="-3759,38305,14400">
                <v:fill on="t" focussize="0,0"/>
                <v:stroke color="#FF0000" joinstyle="miter"/>
                <v:imagedata o:title=""/>
                <o:lock v:ext="edit" aspectratio="f"/>
                <v:textbox>
                  <w:txbxContent>
                    <w:p>
                      <w:pPr>
                        <w:rPr>
                          <w:b/>
                          <w:color w:val="FF0000"/>
                        </w:rPr>
                      </w:pPr>
                      <w:r>
                        <w:rPr>
                          <w:rFonts w:hint="eastAsia"/>
                          <w:b/>
                          <w:color w:val="FF0000"/>
                        </w:rPr>
                        <w:t>仿宋_GB2312三号字，左对齐</w:t>
                      </w:r>
                    </w:p>
                  </w:txbxContent>
                </v:textbox>
              </v:shape>
            </w:pict>
          </mc:Fallback>
        </mc:AlternateContent>
      </w:r>
    </w:p>
    <w:p>
      <w:pPr>
        <w:spacing w:line="360" w:lineRule="auto"/>
        <w:ind w:firstLine="1360"/>
        <w:rPr>
          <w:rFonts w:ascii="仿宋_GB2312" w:eastAsia="仿宋_GB2312"/>
          <w:sz w:val="32"/>
        </w:rPr>
      </w:pPr>
    </w:p>
    <w:p>
      <w:pPr>
        <w:spacing w:line="360" w:lineRule="auto"/>
        <w:ind w:firstLine="1120" w:firstLineChars="350"/>
        <w:rPr>
          <w:rFonts w:ascii="仿宋_GB2312" w:eastAsia="仿宋_GB2312"/>
          <w:sz w:val="32"/>
        </w:rPr>
      </w:pPr>
      <w:r>
        <w:rPr>
          <w:rFonts w:hint="eastAsia" w:ascii="仿宋_GB2312" w:eastAsia="仿宋_GB2312"/>
          <w:sz w:val="32"/>
        </w:rPr>
        <w:t xml:space="preserve">课题名称：  </w:t>
      </w:r>
      <w:r>
        <w:rPr>
          <w:rFonts w:hint="eastAsia" w:ascii="仿宋_GB2312" w:eastAsia="仿宋_GB2312"/>
          <w:sz w:val="32"/>
          <w:szCs w:val="32"/>
          <w:u w:val="single"/>
        </w:rPr>
        <w:t xml:space="preserve"> ×××××××××××    </w:t>
      </w:r>
    </w:p>
    <w:p>
      <w:pPr>
        <w:spacing w:line="360" w:lineRule="auto"/>
        <w:ind w:firstLine="1120" w:firstLineChars="350"/>
        <w:rPr>
          <w:rFonts w:ascii="仿宋_GB2312" w:eastAsia="仿宋_GB2312"/>
          <w:sz w:val="32"/>
          <w:u w:val="single"/>
        </w:rPr>
      </w:pPr>
      <w:r>
        <w:rPr>
          <w:rFonts w:hint="eastAsia" w:ascii="仿宋_GB2312" w:eastAsia="仿宋_GB2312"/>
          <w:sz w:val="32"/>
        </w:rPr>
        <w:t xml:space="preserve">申报单位：  </w:t>
      </w:r>
      <w:r>
        <w:rPr>
          <w:rFonts w:hint="eastAsia" w:ascii="仿宋_GB2312" w:eastAsia="仿宋_GB2312"/>
          <w:sz w:val="32"/>
          <w:u w:val="single"/>
        </w:rPr>
        <w:t xml:space="preserve"> </w:t>
      </w:r>
      <w:r>
        <w:rPr>
          <w:rFonts w:hint="eastAsia" w:ascii="仿宋_GB2312" w:eastAsia="仿宋_GB2312"/>
          <w:sz w:val="32"/>
          <w:szCs w:val="32"/>
          <w:u w:val="single"/>
        </w:rPr>
        <w:t>××××</w:t>
      </w:r>
      <w:r>
        <w:rPr>
          <w:rFonts w:hint="eastAsia" w:ascii="仿宋_GB2312" w:eastAsia="仿宋_GB2312"/>
          <w:sz w:val="32"/>
          <w:u w:val="single"/>
        </w:rPr>
        <w:t xml:space="preserve">                  </w:t>
      </w:r>
    </w:p>
    <w:p>
      <w:pPr>
        <w:spacing w:line="360" w:lineRule="auto"/>
        <w:ind w:firstLine="1120" w:firstLineChars="350"/>
        <w:rPr>
          <w:rFonts w:ascii="仿宋_GB2312" w:eastAsia="仿宋_GB2312"/>
          <w:sz w:val="32"/>
        </w:rPr>
      </w:pPr>
      <w:r>
        <w:rPr>
          <w:rFonts w:hint="eastAsia" w:ascii="仿宋_GB2312" w:eastAsia="仿宋_GB2312"/>
          <w:sz w:val="32"/>
        </w:rPr>
        <w:t>项目负责人：</w:t>
      </w:r>
      <w:r>
        <w:rPr>
          <w:rFonts w:hint="eastAsia" w:ascii="仿宋_GB2312" w:eastAsia="仿宋_GB2312"/>
          <w:sz w:val="32"/>
          <w:u w:val="single"/>
        </w:rPr>
        <w:t xml:space="preserve"> </w:t>
      </w:r>
      <w:r>
        <w:rPr>
          <w:rFonts w:hint="eastAsia" w:ascii="仿宋_GB2312" w:eastAsia="仿宋_GB2312"/>
          <w:sz w:val="32"/>
          <w:szCs w:val="32"/>
          <w:u w:val="single"/>
        </w:rPr>
        <w:t>×××</w:t>
      </w:r>
      <w:r>
        <w:rPr>
          <w:rFonts w:hint="eastAsia" w:ascii="仿宋_GB2312" w:eastAsia="仿宋_GB2312"/>
          <w:sz w:val="32"/>
          <w:u w:val="single"/>
        </w:rPr>
        <w:t xml:space="preserve">                    </w:t>
      </w:r>
    </w:p>
    <w:p>
      <w:pPr>
        <w:spacing w:line="360" w:lineRule="auto"/>
        <w:ind w:firstLine="1120" w:firstLineChars="350"/>
        <w:rPr>
          <w:rFonts w:ascii="仿宋_GB2312" w:eastAsia="仿宋_GB2312"/>
          <w:sz w:val="32"/>
        </w:rPr>
      </w:pPr>
      <w:r>
        <w:rPr>
          <w:rFonts w:hint="eastAsia" w:ascii="仿宋_GB2312" w:eastAsia="仿宋_GB2312"/>
          <w:sz w:val="32"/>
        </w:rPr>
        <w:t xml:space="preserve">联系电话：  </w:t>
      </w:r>
      <w:r>
        <w:rPr>
          <w:rFonts w:hint="eastAsia" w:ascii="仿宋_GB2312" w:eastAsia="仿宋_GB2312"/>
          <w:sz w:val="32"/>
          <w:u w:val="single"/>
        </w:rPr>
        <w:t xml:space="preserve"> </w:t>
      </w:r>
      <w:r>
        <w:rPr>
          <w:rFonts w:hint="eastAsia" w:ascii="仿宋_GB2312" w:eastAsia="仿宋_GB2312"/>
          <w:sz w:val="32"/>
          <w:szCs w:val="32"/>
          <w:u w:val="single"/>
        </w:rPr>
        <w:t>××××××</w:t>
      </w:r>
      <w:r>
        <w:rPr>
          <w:rFonts w:hint="eastAsia" w:ascii="仿宋_GB2312" w:eastAsia="仿宋_GB2312"/>
          <w:sz w:val="32"/>
          <w:u w:val="single"/>
        </w:rPr>
        <w:t xml:space="preserve">              </w:t>
      </w:r>
    </w:p>
    <w:p>
      <w:pPr>
        <w:spacing w:line="360" w:lineRule="auto"/>
        <w:ind w:firstLine="1120" w:firstLineChars="350"/>
        <w:rPr>
          <w:rFonts w:ascii="仿宋_GB2312" w:eastAsia="仿宋_GB2312"/>
          <w:sz w:val="32"/>
        </w:rPr>
      </w:pPr>
      <w:r>
        <w:rPr>
          <w:rFonts w:hint="eastAsia" w:ascii="仿宋_GB2312" w:eastAsia="仿宋_GB2312"/>
          <w:sz w:val="32"/>
        </w:rPr>
        <w:t xml:space="preserve">填报日期：  </w:t>
      </w:r>
      <w:r>
        <w:rPr>
          <w:rFonts w:hint="eastAsia" w:ascii="仿宋_GB2312" w:eastAsia="仿宋_GB2312"/>
          <w:sz w:val="32"/>
          <w:u w:val="single"/>
        </w:rPr>
        <w:t xml:space="preserve"> 二</w:t>
      </w:r>
      <w:r>
        <w:rPr>
          <w:rFonts w:hint="eastAsia" w:ascii="宋体" w:hAnsi="宋体" w:cs="宋体"/>
          <w:sz w:val="32"/>
          <w:u w:val="single"/>
        </w:rPr>
        <w:t>〇</w:t>
      </w:r>
      <w:r>
        <w:rPr>
          <w:rFonts w:hint="eastAsia" w:ascii="仿宋_GB2312" w:eastAsia="仿宋_GB2312"/>
          <w:sz w:val="32"/>
          <w:u w:val="single"/>
        </w:rPr>
        <w:t>二</w:t>
      </w:r>
      <w:r>
        <w:rPr>
          <w:rFonts w:hint="eastAsia" w:ascii="仿宋_GB2312" w:hAnsi="仿宋_GB2312" w:eastAsia="仿宋_GB2312" w:cs="仿宋_GB2312"/>
          <w:sz w:val="32"/>
          <w:u w:val="single"/>
        </w:rPr>
        <w:t>×年×月×日</w:t>
      </w:r>
      <w:r>
        <w:rPr>
          <w:rFonts w:hint="eastAsia" w:ascii="仿宋_GB2312" w:eastAsia="仿宋_GB2312"/>
          <w:sz w:val="32"/>
          <w:u w:val="single"/>
        </w:rPr>
        <w:t xml:space="preserve">        </w:t>
      </w:r>
    </w:p>
    <w:p>
      <w:pPr>
        <w:spacing w:line="360" w:lineRule="auto"/>
        <w:jc w:val="center"/>
        <w:rPr>
          <w:rFonts w:eastAsia="黑体"/>
          <w:sz w:val="32"/>
        </w:rPr>
      </w:pPr>
      <w:r>
        <w:rPr>
          <w:rFonts w:hint="eastAsia" w:ascii="黑体" w:hAnsi="仿宋_GB2312" w:eastAsia="黑体"/>
          <w:sz w:val="32"/>
        </w:rPr>
        <mc:AlternateContent>
          <mc:Choice Requires="wps">
            <w:drawing>
              <wp:anchor distT="0" distB="0" distL="114300" distR="114300" simplePos="0" relativeHeight="251669504" behindDoc="0" locked="0" layoutInCell="1" allowOverlap="1">
                <wp:simplePos x="0" y="0"/>
                <wp:positionH relativeFrom="column">
                  <wp:posOffset>2178050</wp:posOffset>
                </wp:positionH>
                <wp:positionV relativeFrom="paragraph">
                  <wp:posOffset>285115</wp:posOffset>
                </wp:positionV>
                <wp:extent cx="427990" cy="1308735"/>
                <wp:effectExtent l="0" t="0" r="10160" b="5715"/>
                <wp:wrapNone/>
                <wp:docPr id="10" name="矩形 10"/>
                <wp:cNvGraphicFramePr/>
                <a:graphic xmlns:a="http://schemas.openxmlformats.org/drawingml/2006/main">
                  <a:graphicData uri="http://schemas.microsoft.com/office/word/2010/wordprocessingShape">
                    <wps:wsp>
                      <wps:cNvSpPr/>
                      <wps:spPr>
                        <a:xfrm>
                          <a:off x="0" y="0"/>
                          <a:ext cx="427990" cy="1308735"/>
                        </a:xfrm>
                        <a:prstGeom prst="rect">
                          <a:avLst/>
                        </a:prstGeom>
                        <a:solidFill>
                          <a:srgbClr val="FFFFFF"/>
                        </a:solidFill>
                        <a:ln>
                          <a:noFill/>
                        </a:ln>
                      </wps:spPr>
                      <wps:txbx>
                        <w:txbxContent>
                          <w:p>
                            <w:pPr>
                              <w:rPr>
                                <w:b/>
                                <w:color w:val="FF0000"/>
                                <w:sz w:val="30"/>
                                <w:szCs w:val="30"/>
                              </w:rPr>
                            </w:pPr>
                            <w:r>
                              <w:rPr>
                                <w:rFonts w:hint="eastAsia"/>
                                <w:b/>
                                <w:color w:val="FF0000"/>
                                <w:sz w:val="30"/>
                                <w:szCs w:val="30"/>
                              </w:rPr>
                              <w:t>空四行</w:t>
                            </w:r>
                          </w:p>
                        </w:txbxContent>
                      </wps:txbx>
                      <wps:bodyPr upright="1"/>
                    </wps:wsp>
                  </a:graphicData>
                </a:graphic>
              </wp:anchor>
            </w:drawing>
          </mc:Choice>
          <mc:Fallback>
            <w:pict>
              <v:rect id="_x0000_s1026" o:spid="_x0000_s1026" o:spt="1" style="position:absolute;left:0pt;margin-left:171.5pt;margin-top:22.45pt;height:103.05pt;width:33.7pt;z-index:251669504;mso-width-relative:page;mso-height-relative:page;" fillcolor="#FFFFFF" filled="t" stroked="f" coordsize="21600,21600" o:gfxdata="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8CnQW2AAAAAoBAAAPAAAAAAAAAAEAIAAAACIAAABkcnMvZG93bnJldi54bWxQSwECFAAU&#10;AAAACACHTuJANSOc87gBAABsAwAADgAAAAAAAAABACAAAAAnAQAAZHJzL2Uyb0RvYy54bWxQSwUG&#10;AAAAAAYABgBZAQAAUQUAAAAA&#10;">
                <v:fill on="t" focussize="0,0"/>
                <v:stroke on="f"/>
                <v:imagedata o:title=""/>
                <o:lock v:ext="edit" aspectratio="f"/>
                <v:textbox>
                  <w:txbxContent>
                    <w:p>
                      <w:pPr>
                        <w:rPr>
                          <w:b/>
                          <w:color w:val="FF0000"/>
                          <w:sz w:val="30"/>
                          <w:szCs w:val="30"/>
                        </w:rPr>
                      </w:pPr>
                      <w:r>
                        <w:rPr>
                          <w:rFonts w:hint="eastAsia"/>
                          <w:b/>
                          <w:color w:val="FF0000"/>
                          <w:sz w:val="30"/>
                          <w:szCs w:val="30"/>
                        </w:rPr>
                        <w:t>空四行</w:t>
                      </w:r>
                    </w:p>
                  </w:txbxContent>
                </v:textbox>
              </v:rect>
            </w:pict>
          </mc:Fallback>
        </mc:AlternateContent>
      </w:r>
      <w:r>
        <w:rPr>
          <w:rFonts w:hint="eastAsia" w:ascii="黑体" w:hAnsi="仿宋_GB2312" w:eastAsia="黑体"/>
          <w:sz w:val="32"/>
        </w:rPr>
        <mc:AlternateContent>
          <mc:Choice Requires="wps">
            <w:drawing>
              <wp:anchor distT="0" distB="0" distL="114300" distR="114300" simplePos="0" relativeHeight="251668480" behindDoc="0" locked="0" layoutInCell="1" allowOverlap="1">
                <wp:simplePos x="0" y="0"/>
                <wp:positionH relativeFrom="column">
                  <wp:posOffset>2682240</wp:posOffset>
                </wp:positionH>
                <wp:positionV relativeFrom="paragraph">
                  <wp:posOffset>60325</wp:posOffset>
                </wp:positionV>
                <wp:extent cx="8890" cy="1343660"/>
                <wp:effectExtent l="37465" t="0" r="48895" b="8890"/>
                <wp:wrapNone/>
                <wp:docPr id="11" name="直接连接符 11"/>
                <wp:cNvGraphicFramePr/>
                <a:graphic xmlns:a="http://schemas.openxmlformats.org/drawingml/2006/main">
                  <a:graphicData uri="http://schemas.microsoft.com/office/word/2010/wordprocessingShape">
                    <wps:wsp>
                      <wps:cNvCnPr/>
                      <wps:spPr>
                        <a:xfrm>
                          <a:off x="0" y="0"/>
                          <a:ext cx="8890" cy="1343660"/>
                        </a:xfrm>
                        <a:prstGeom prst="line">
                          <a:avLst/>
                        </a:prstGeom>
                        <a:ln w="9525" cap="flat" cmpd="sng">
                          <a:solidFill>
                            <a:srgbClr val="FF0000"/>
                          </a:solidFill>
                          <a:prstDash val="solid"/>
                          <a:headEnd type="triangle" w="med" len="med"/>
                          <a:tailEnd type="triangle" w="med" len="med"/>
                        </a:ln>
                      </wps:spPr>
                      <wps:bodyPr/>
                    </wps:wsp>
                  </a:graphicData>
                </a:graphic>
              </wp:anchor>
            </w:drawing>
          </mc:Choice>
          <mc:Fallback>
            <w:pict>
              <v:line id="_x0000_s1026" o:spid="_x0000_s1026" o:spt="20" style="position:absolute;left:0pt;margin-left:211.2pt;margin-top:4.75pt;height:105.8pt;width:0.7pt;z-index:251668480;mso-width-relative:page;mso-height-relative:page;" filled="f" stroked="t" coordsize="21600,21600" o:gfxdata="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mxtctkAAAAJAQAADwAAAAAAAAABACAAAAAiAAAAZHJzL2Rvd25yZXYueG1s&#10;UEsBAhQAFAAAAAgAh07iQMnWT/D3AQAA5QMAAA4AAAAAAAAAAQAgAAAAKAEAAGRycy9lMm9Eb2Mu&#10;eG1sUEsFBgAAAAAGAAYAWQEAAJEFAAAAAA==&#10;">
                <v:fill on="f" focussize="0,0"/>
                <v:stroke color="#FF0000" joinstyle="round" startarrow="block" endarrow="block"/>
                <v:imagedata o:title=""/>
                <o:lock v:ext="edit" aspectratio="f"/>
              </v:line>
            </w:pict>
          </mc:Fallback>
        </mc:AlternateContent>
      </w:r>
    </w:p>
    <w:p>
      <w:pPr>
        <w:spacing w:line="360" w:lineRule="auto"/>
        <w:jc w:val="center"/>
        <w:rPr>
          <w:rFonts w:ascii="楷体_GB2312" w:eastAsia="楷体_GB2312"/>
          <w:sz w:val="32"/>
        </w:rPr>
      </w:pPr>
      <w:r>
        <w:rPr>
          <w:rFonts w:hint="eastAsia" w:ascii="黑体" w:hAnsi="仿宋_GB2312" w:eastAsia="黑体"/>
          <w:sz w:val="32"/>
        </w:rPr>
        <mc:AlternateContent>
          <mc:Choice Requires="wps">
            <w:drawing>
              <wp:anchor distT="0" distB="0" distL="114300" distR="114300" simplePos="0" relativeHeight="251663360" behindDoc="0" locked="0" layoutInCell="1" allowOverlap="1">
                <wp:simplePos x="0" y="0"/>
                <wp:positionH relativeFrom="column">
                  <wp:posOffset>3742690</wp:posOffset>
                </wp:positionH>
                <wp:positionV relativeFrom="paragraph">
                  <wp:posOffset>203835</wp:posOffset>
                </wp:positionV>
                <wp:extent cx="1600200" cy="610870"/>
                <wp:effectExtent l="57150" t="4445" r="19050" b="394335"/>
                <wp:wrapNone/>
                <wp:docPr id="13" name="圆角矩形标注 13"/>
                <wp:cNvGraphicFramePr/>
                <a:graphic xmlns:a="http://schemas.openxmlformats.org/drawingml/2006/main">
                  <a:graphicData uri="http://schemas.microsoft.com/office/word/2010/wordprocessingShape">
                    <wps:wsp>
                      <wps:cNvSpPr/>
                      <wps:spPr>
                        <a:xfrm>
                          <a:off x="0" y="0"/>
                          <a:ext cx="1600200" cy="610870"/>
                        </a:xfrm>
                        <a:prstGeom prst="wedgeRoundRectCallout">
                          <a:avLst>
                            <a:gd name="adj1" fmla="val -52380"/>
                            <a:gd name="adj2" fmla="val 109981"/>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rPr>
                                <w:b/>
                                <w:color w:val="FF0000"/>
                              </w:rPr>
                            </w:pPr>
                            <w:r>
                              <w:rPr>
                                <w:rFonts w:hint="eastAsia"/>
                                <w:b/>
                                <w:color w:val="FF0000"/>
                              </w:rPr>
                              <w:t>楷体_GB2312三号字，居中对齐</w:t>
                            </w:r>
                          </w:p>
                        </w:txbxContent>
                      </wps:txbx>
                      <wps:bodyPr upright="1"/>
                    </wps:wsp>
                  </a:graphicData>
                </a:graphic>
              </wp:anchor>
            </w:drawing>
          </mc:Choice>
          <mc:Fallback>
            <w:pict>
              <v:shape id="_x0000_s1026" o:spid="_x0000_s1026" o:spt="62" type="#_x0000_t62" style="position:absolute;left:0pt;margin-left:294.7pt;margin-top:16.05pt;height:48.1pt;width:126pt;z-index:251663360;mso-width-relative:page;mso-height-relative:page;" fillcolor="#FFFFFF" filled="t" stroked="t" coordsize="21600,21600" o:gfxdata="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gfFZDXAAAACgEA&#10;AA8AAAAAAAAAAQAgAAAAIgAAAGRycy9kb3ducmV2LnhtbFBLAQIUABQAAAAIAIdO4kCVCHFSVAIA&#10;AL8EAAAOAAAAAAAAAAEAIAAAACYBAABkcnMvZTJvRG9jLnhtbFBLBQYAAAAABgAGAFkBAADsBQAA&#10;AAA=&#10;" adj="-514,34556,14400">
                <v:fill on="t" focussize="0,0"/>
                <v:stroke color="#FF0000" joinstyle="miter"/>
                <v:imagedata o:title=""/>
                <o:lock v:ext="edit" aspectratio="f"/>
                <v:textbox>
                  <w:txbxContent>
                    <w:p>
                      <w:pPr>
                        <w:rPr>
                          <w:b/>
                          <w:color w:val="FF0000"/>
                        </w:rPr>
                      </w:pPr>
                      <w:r>
                        <w:rPr>
                          <w:rFonts w:hint="eastAsia"/>
                          <w:b/>
                          <w:color w:val="FF0000"/>
                        </w:rPr>
                        <w:t>楷体_GB2312三号字，居中对齐</w:t>
                      </w:r>
                    </w:p>
                  </w:txbxContent>
                </v:textbox>
              </v:shape>
            </w:pict>
          </mc:Fallback>
        </mc:AlternateContent>
      </w:r>
    </w:p>
    <w:p>
      <w:pPr>
        <w:spacing w:line="360" w:lineRule="auto"/>
        <w:jc w:val="center"/>
        <w:rPr>
          <w:rFonts w:ascii="楷体_GB2312" w:eastAsia="楷体_GB2312"/>
          <w:sz w:val="32"/>
        </w:rPr>
      </w:pPr>
    </w:p>
    <w:p>
      <w:pPr>
        <w:spacing w:line="360" w:lineRule="auto"/>
        <w:jc w:val="center"/>
        <w:rPr>
          <w:rFonts w:ascii="楷体_GB2312" w:eastAsia="楷体_GB2312"/>
          <w:sz w:val="32"/>
        </w:rPr>
      </w:pPr>
    </w:p>
    <w:p>
      <w:pPr>
        <w:pStyle w:val="11"/>
        <w:numPr>
          <w:ilvl w:val="255"/>
          <w:numId w:val="0"/>
        </w:numPr>
        <w:jc w:val="center"/>
        <w:rPr>
          <w:b/>
          <w:sz w:val="28"/>
          <w:szCs w:val="28"/>
        </w:rPr>
      </w:pPr>
      <w:r>
        <w:rPr>
          <w:rFonts w:hint="eastAsia" w:ascii="楷体_GB2312" w:hAnsi="宋体" w:eastAsia="楷体_GB2312"/>
          <w:sz w:val="32"/>
        </w:rPr>
        <w:t>中国兵器工业第二一四研究所制</w:t>
      </w:r>
    </w:p>
    <w:p>
      <w:pPr>
        <w:pStyle w:val="2"/>
        <w:spacing w:line="600" w:lineRule="exact"/>
        <w:outlineLvl w:val="0"/>
        <w:rPr>
          <w:rFonts w:ascii="黑体" w:eastAsia="黑体"/>
          <w:bCs/>
          <w:sz w:val="32"/>
          <w:szCs w:val="32"/>
        </w:rPr>
      </w:pPr>
      <w:r>
        <w:rPr>
          <w:rFonts w:hint="eastAsia"/>
          <w:b/>
          <w:sz w:val="28"/>
          <w:szCs w:val="28"/>
        </w:rPr>
        <w:t>一、</w:t>
      </w:r>
      <w:r>
        <w:rPr>
          <w:rFonts w:hint="eastAsia" w:ascii="黑体" w:hAnsi="仿宋" w:eastAsia="黑体"/>
          <w:bCs/>
          <w:sz w:val="32"/>
          <w:szCs w:val="28"/>
        </w:rPr>
        <w:t>产品研制目标</w:t>
      </w:r>
      <w:r>
        <w:rPr>
          <w:rFonts w:hint="eastAsia" w:hAnsi="宋体" w:eastAsia="宋体" w:cs="宋体"/>
          <w:bCs/>
          <w:color w:val="FF0000"/>
          <w:szCs w:val="21"/>
        </w:rPr>
        <w:t>（一级标题，黑体，三号）</w:t>
      </w:r>
      <w:r>
        <w:rPr>
          <w:rFonts w:hint="eastAsia"/>
          <w:b/>
          <w:sz w:val="28"/>
          <w:szCs w:val="28"/>
          <w:highlight w:val="yellow"/>
        </w:rPr>
        <w:t>（不少于300字）</w:t>
      </w:r>
    </w:p>
    <w:p>
      <w:pPr>
        <w:pStyle w:val="12"/>
        <w:spacing w:line="600" w:lineRule="exact"/>
        <w:ind w:firstLine="560" w:firstLineChars="200"/>
        <w:jc w:val="both"/>
        <w:rPr>
          <w:rFonts w:ascii="宋体" w:hAnsi="宋体" w:eastAsia="宋体" w:cs="宋体"/>
          <w:bCs/>
          <w:color w:val="FF0000"/>
          <w:sz w:val="21"/>
          <w:szCs w:val="21"/>
        </w:rPr>
      </w:pPr>
      <w:r>
        <w:rPr>
          <w:rFonts w:hint="eastAsia" w:ascii="仿宋_GB2312" w:hAnsi="仿宋" w:eastAsia="仿宋_GB2312"/>
          <w:bCs/>
          <w:color w:val="FF0000"/>
          <w:sz w:val="28"/>
        </w:rPr>
        <w:t>（分析研制产品最终性能、外形尺寸、封装、可靠性等指标）</w:t>
      </w:r>
      <w:r>
        <w:rPr>
          <w:rFonts w:hint="eastAsia" w:ascii="宋体" w:hAnsi="宋体" w:eastAsia="宋体" w:cs="宋体"/>
          <w:bCs/>
          <w:color w:val="FF0000"/>
          <w:sz w:val="21"/>
          <w:szCs w:val="21"/>
        </w:rPr>
        <w:t>（正文，仿宋_GB2312，四号）</w:t>
      </w:r>
    </w:p>
    <w:p>
      <w:pPr>
        <w:numPr>
          <w:ilvl w:val="255"/>
          <w:numId w:val="0"/>
        </w:numPr>
        <w:outlineLvl w:val="0"/>
        <w:rPr>
          <w:b/>
          <w:sz w:val="28"/>
          <w:szCs w:val="28"/>
        </w:rPr>
      </w:pPr>
      <w:r>
        <w:rPr>
          <w:rFonts w:hint="eastAsia" w:ascii="黑体" w:hAnsi="Courier New" w:eastAsia="黑体" w:cs="Times New Roman"/>
          <w:bCs/>
          <w:sz w:val="32"/>
          <w:szCs w:val="32"/>
        </w:rPr>
        <w:t>二、技术领域</w:t>
      </w:r>
      <w:r>
        <w:rPr>
          <w:rFonts w:hint="eastAsia"/>
          <w:b/>
          <w:sz w:val="28"/>
          <w:szCs w:val="28"/>
        </w:rPr>
        <w:t>（从中选择一项）</w:t>
      </w:r>
    </w:p>
    <w:p>
      <w:pPr>
        <w:pStyle w:val="12"/>
        <w:spacing w:line="600" w:lineRule="exact"/>
        <w:ind w:firstLine="560" w:firstLineChars="200"/>
        <w:jc w:val="both"/>
        <w:rPr>
          <w:rFonts w:ascii="仿宋_GB2312" w:hAnsi="仿宋" w:eastAsia="仿宋_GB2312"/>
          <w:bCs/>
          <w:color w:val="FF0000"/>
          <w:sz w:val="28"/>
        </w:rPr>
      </w:pPr>
      <w:r>
        <w:rPr>
          <w:rFonts w:hint="eastAsia" w:ascii="仿宋_GB2312" w:hAnsi="仿宋" w:eastAsia="仿宋_GB2312"/>
          <w:bCs/>
          <w:color w:val="FF0000"/>
          <w:sz w:val="28"/>
        </w:rPr>
        <w:t>（重点方向：专用人工智能芯片即系统级芯片、MEMS智能传感器件与组件、光电器件与组件、3D集成微系统、微波/毫米波器件与组件、以及太赫兹技术、军用电子元器件可靠性技术等。）</w:t>
      </w:r>
    </w:p>
    <w:p>
      <w:pPr>
        <w:pStyle w:val="2"/>
        <w:spacing w:line="600" w:lineRule="exact"/>
        <w:outlineLvl w:val="0"/>
        <w:rPr>
          <w:rFonts w:ascii="黑体" w:eastAsia="黑体"/>
          <w:bCs/>
          <w:sz w:val="32"/>
          <w:szCs w:val="32"/>
        </w:rPr>
      </w:pPr>
      <w:bookmarkStart w:id="0" w:name="_Toc22760_WPSOffice_Level1"/>
      <w:bookmarkStart w:id="1" w:name="_Toc21360"/>
      <w:bookmarkStart w:id="2" w:name="_Toc4169_WPSOffice_Level1"/>
      <w:r>
        <w:rPr>
          <w:rFonts w:hint="eastAsia" w:ascii="黑体" w:eastAsia="黑体"/>
          <w:bCs/>
          <w:sz w:val="32"/>
          <w:szCs w:val="32"/>
        </w:rPr>
        <w:t>三、设计方案</w:t>
      </w:r>
      <w:bookmarkEnd w:id="0"/>
      <w:bookmarkEnd w:id="1"/>
      <w:bookmarkEnd w:id="2"/>
      <w:r>
        <w:rPr>
          <w:rFonts w:hint="eastAsia"/>
          <w:b/>
          <w:sz w:val="28"/>
          <w:szCs w:val="28"/>
          <w:highlight w:val="yellow"/>
        </w:rPr>
        <w:t>（不少于1100字）</w:t>
      </w:r>
    </w:p>
    <w:p>
      <w:pPr>
        <w:pStyle w:val="2"/>
        <w:spacing w:line="600" w:lineRule="exact"/>
        <w:ind w:firstLine="640" w:firstLineChars="200"/>
        <w:outlineLvl w:val="1"/>
        <w:rPr>
          <w:rFonts w:ascii="楷体_GB2312" w:hAnsi="仿宋" w:eastAsia="楷体_GB2312"/>
          <w:color w:val="FF0000"/>
          <w:sz w:val="32"/>
          <w:szCs w:val="28"/>
        </w:rPr>
      </w:pPr>
      <w:bookmarkStart w:id="3" w:name="_Toc4169_WPSOffice_Level2"/>
      <w:bookmarkStart w:id="4" w:name="_Toc22760_WPSOffice_Level2"/>
      <w:bookmarkStart w:id="5" w:name="_Toc11829"/>
      <w:r>
        <w:rPr>
          <w:rFonts w:hint="eastAsia" w:ascii="楷体_GB2312" w:hAnsi="仿宋" w:eastAsia="楷体_GB2312"/>
          <w:sz w:val="32"/>
          <w:szCs w:val="28"/>
        </w:rPr>
        <w:t>（一）产品工作原理</w:t>
      </w:r>
      <w:r>
        <w:rPr>
          <w:rFonts w:hint="eastAsia" w:hAnsi="宋体" w:eastAsia="宋体" w:cs="宋体"/>
          <w:bCs/>
          <w:color w:val="FF0000"/>
          <w:szCs w:val="21"/>
        </w:rPr>
        <w:t>（</w:t>
      </w:r>
      <w:r>
        <w:rPr>
          <w:rFonts w:hint="eastAsia" w:hAnsi="宋体" w:cs="宋体"/>
          <w:bCs/>
          <w:color w:val="FF0000"/>
          <w:szCs w:val="21"/>
        </w:rPr>
        <w:t>二</w:t>
      </w:r>
      <w:r>
        <w:rPr>
          <w:rFonts w:hint="eastAsia" w:hAnsi="宋体" w:eastAsia="宋体" w:cs="宋体"/>
          <w:bCs/>
          <w:color w:val="FF0000"/>
          <w:szCs w:val="21"/>
        </w:rPr>
        <w:t>级标题，楷体_GB2312，三号）</w:t>
      </w:r>
      <w:bookmarkEnd w:id="3"/>
      <w:bookmarkEnd w:id="4"/>
      <w:bookmarkEnd w:id="5"/>
    </w:p>
    <w:p>
      <w:pPr>
        <w:pStyle w:val="12"/>
        <w:spacing w:line="600" w:lineRule="exact"/>
        <w:ind w:firstLine="560" w:firstLineChars="200"/>
        <w:jc w:val="both"/>
        <w:rPr>
          <w:rFonts w:ascii="仿宋_GB2312" w:hAnsi="仿宋" w:eastAsia="仿宋_GB2312"/>
          <w:bCs/>
          <w:color w:val="FF0000"/>
          <w:sz w:val="28"/>
        </w:rPr>
      </w:pPr>
      <w:r>
        <w:rPr>
          <w:rFonts w:hint="eastAsia" w:ascii="仿宋_GB2312" w:hAnsi="仿宋" w:eastAsia="仿宋_GB2312"/>
          <w:bCs/>
          <w:color w:val="FF0000"/>
          <w:sz w:val="28"/>
        </w:rPr>
        <w:t>（分析研制产品基本工作原理）</w:t>
      </w:r>
    </w:p>
    <w:p>
      <w:pPr>
        <w:pStyle w:val="2"/>
        <w:spacing w:line="600" w:lineRule="exact"/>
        <w:ind w:firstLine="640" w:firstLineChars="200"/>
        <w:outlineLvl w:val="1"/>
        <w:rPr>
          <w:rFonts w:ascii="楷体_GB2312" w:hAnsi="仿宋" w:eastAsia="楷体_GB2312"/>
          <w:sz w:val="32"/>
          <w:szCs w:val="28"/>
        </w:rPr>
      </w:pPr>
      <w:bookmarkStart w:id="6" w:name="_Toc29815_WPSOffice_Level2"/>
      <w:bookmarkStart w:id="7" w:name="_Toc29406_WPSOffice_Level2"/>
      <w:bookmarkStart w:id="8" w:name="_Toc5546"/>
      <w:r>
        <w:rPr>
          <w:rFonts w:hint="eastAsia" w:ascii="楷体_GB2312" w:hAnsi="仿宋" w:eastAsia="楷体_GB2312"/>
          <w:sz w:val="32"/>
          <w:szCs w:val="28"/>
        </w:rPr>
        <w:t>（二）产品设计</w:t>
      </w:r>
      <w:bookmarkEnd w:id="6"/>
      <w:bookmarkEnd w:id="7"/>
      <w:bookmarkEnd w:id="8"/>
    </w:p>
    <w:p>
      <w:pPr>
        <w:pStyle w:val="12"/>
        <w:spacing w:line="600" w:lineRule="exact"/>
        <w:ind w:firstLine="560" w:firstLineChars="200"/>
        <w:jc w:val="both"/>
        <w:rPr>
          <w:rFonts w:ascii="仿宋_GB2312" w:hAnsi="仿宋" w:eastAsia="仿宋_GB2312"/>
          <w:bCs/>
          <w:color w:val="FF0000"/>
          <w:sz w:val="28"/>
        </w:rPr>
      </w:pPr>
      <w:r>
        <w:rPr>
          <w:rFonts w:hint="eastAsia" w:ascii="仿宋_GB2312" w:hAnsi="仿宋" w:eastAsia="仿宋_GB2312"/>
          <w:bCs/>
          <w:color w:val="FF0000"/>
          <w:sz w:val="28"/>
        </w:rPr>
        <w:t>（描述研制产品设计方案及相关设计工具、方法等）</w:t>
      </w:r>
    </w:p>
    <w:p>
      <w:pPr>
        <w:pStyle w:val="2"/>
        <w:spacing w:line="600" w:lineRule="exact"/>
        <w:ind w:firstLine="640" w:firstLineChars="200"/>
        <w:outlineLvl w:val="1"/>
        <w:rPr>
          <w:rFonts w:ascii="楷体_GB2312" w:hAnsi="仿宋" w:eastAsia="楷体_GB2312"/>
          <w:sz w:val="32"/>
          <w:szCs w:val="28"/>
        </w:rPr>
      </w:pPr>
      <w:bookmarkStart w:id="9" w:name="_Toc14066"/>
      <w:bookmarkStart w:id="10" w:name="_Toc22971_WPSOffice_Level2"/>
      <w:bookmarkStart w:id="11" w:name="_Toc412_WPSOffice_Level2"/>
      <w:r>
        <w:rPr>
          <w:rFonts w:hint="eastAsia" w:ascii="楷体_GB2312" w:hAnsi="仿宋" w:eastAsia="楷体_GB2312"/>
          <w:sz w:val="32"/>
          <w:szCs w:val="28"/>
        </w:rPr>
        <w:t>（三）工艺方案</w:t>
      </w:r>
      <w:bookmarkEnd w:id="9"/>
      <w:bookmarkEnd w:id="10"/>
      <w:bookmarkEnd w:id="11"/>
    </w:p>
    <w:p>
      <w:pPr>
        <w:pStyle w:val="12"/>
        <w:spacing w:line="600" w:lineRule="exact"/>
        <w:ind w:firstLine="560" w:firstLineChars="200"/>
        <w:jc w:val="both"/>
        <w:rPr>
          <w:rFonts w:ascii="仿宋_GB2312" w:hAnsi="仿宋" w:eastAsia="仿宋_GB2312"/>
          <w:bCs/>
          <w:color w:val="FF0000"/>
          <w:sz w:val="28"/>
        </w:rPr>
      </w:pPr>
      <w:r>
        <w:rPr>
          <w:rFonts w:hint="eastAsia" w:ascii="仿宋_GB2312" w:hAnsi="仿宋" w:eastAsia="仿宋_GB2312"/>
          <w:bCs/>
          <w:color w:val="FF0000"/>
          <w:sz w:val="28"/>
        </w:rPr>
        <w:t>（描述研制产品加工过程的工艺方案并分析其可行性）</w:t>
      </w:r>
    </w:p>
    <w:p>
      <w:pPr>
        <w:pStyle w:val="2"/>
        <w:spacing w:line="600" w:lineRule="exact"/>
        <w:outlineLvl w:val="0"/>
        <w:rPr>
          <w:rFonts w:ascii="黑体" w:eastAsia="黑体"/>
          <w:bCs/>
          <w:sz w:val="32"/>
          <w:szCs w:val="32"/>
        </w:rPr>
      </w:pPr>
      <w:bookmarkStart w:id="12" w:name="_Toc20307"/>
      <w:bookmarkStart w:id="13" w:name="_Toc29406_WPSOffice_Level1"/>
      <w:bookmarkStart w:id="14" w:name="_Toc29815_WPSOffice_Level1"/>
      <w:r>
        <w:rPr>
          <w:rFonts w:hint="eastAsia" w:ascii="黑体" w:eastAsia="黑体"/>
          <w:bCs/>
          <w:sz w:val="32"/>
          <w:szCs w:val="32"/>
        </w:rPr>
        <w:t>四、关键技术研究</w:t>
      </w:r>
      <w:bookmarkEnd w:id="12"/>
      <w:bookmarkEnd w:id="13"/>
      <w:bookmarkEnd w:id="14"/>
      <w:r>
        <w:rPr>
          <w:rFonts w:hint="eastAsia"/>
          <w:b/>
          <w:sz w:val="28"/>
          <w:szCs w:val="28"/>
          <w:highlight w:val="yellow"/>
        </w:rPr>
        <w:t>（不少于100字）</w:t>
      </w:r>
    </w:p>
    <w:p>
      <w:pPr>
        <w:pStyle w:val="2"/>
        <w:spacing w:line="600" w:lineRule="exact"/>
        <w:ind w:firstLine="640" w:firstLineChars="200"/>
        <w:outlineLvl w:val="1"/>
        <w:rPr>
          <w:rFonts w:ascii="楷体_GB2312" w:hAnsi="仿宋" w:eastAsia="楷体_GB2312"/>
          <w:sz w:val="32"/>
          <w:szCs w:val="28"/>
        </w:rPr>
      </w:pPr>
      <w:bookmarkStart w:id="15" w:name="_Toc669_WPSOffice_Level2"/>
      <w:bookmarkStart w:id="16" w:name="_Toc5579_WPSOffice_Level2"/>
      <w:bookmarkStart w:id="17" w:name="_Toc18416"/>
      <w:r>
        <w:rPr>
          <w:rFonts w:hint="eastAsia" w:ascii="楷体_GB2312" w:hAnsi="仿宋" w:eastAsia="楷体_GB2312"/>
          <w:sz w:val="32"/>
          <w:szCs w:val="28"/>
        </w:rPr>
        <w:t>（一）关键技术/技术难点分析</w:t>
      </w:r>
      <w:bookmarkEnd w:id="15"/>
      <w:bookmarkEnd w:id="16"/>
      <w:bookmarkEnd w:id="17"/>
    </w:p>
    <w:p>
      <w:pPr>
        <w:pStyle w:val="12"/>
        <w:spacing w:line="600" w:lineRule="exact"/>
        <w:ind w:firstLine="560" w:firstLineChars="200"/>
        <w:jc w:val="both"/>
        <w:rPr>
          <w:rFonts w:ascii="仿宋_GB2312" w:hAnsi="仿宋" w:eastAsia="仿宋_GB2312"/>
          <w:bCs/>
          <w:color w:val="FF0000"/>
          <w:sz w:val="28"/>
        </w:rPr>
      </w:pPr>
      <w:bookmarkStart w:id="18" w:name="_Toc8948_WPSOffice_Level2"/>
      <w:bookmarkStart w:id="19" w:name="_Toc17884_WPSOffice_Level2"/>
      <w:r>
        <w:rPr>
          <w:rFonts w:hint="eastAsia" w:ascii="仿宋_GB2312" w:hAnsi="仿宋" w:eastAsia="仿宋_GB2312"/>
          <w:bCs/>
          <w:color w:val="FF0000"/>
          <w:sz w:val="28"/>
        </w:rPr>
        <w:t>（描述研制过程中涉及的关键技术，分析该技术对产品性能和指标的影响。同时，对需要突破的技术难点进行分析）</w:t>
      </w:r>
    </w:p>
    <w:bookmarkEnd w:id="18"/>
    <w:bookmarkEnd w:id="19"/>
    <w:p>
      <w:pPr>
        <w:pStyle w:val="2"/>
        <w:spacing w:line="600" w:lineRule="exact"/>
        <w:ind w:firstLine="640" w:firstLineChars="200"/>
        <w:outlineLvl w:val="1"/>
        <w:rPr>
          <w:rFonts w:ascii="楷体_GB2312" w:hAnsi="仿宋" w:eastAsia="楷体_GB2312"/>
          <w:sz w:val="32"/>
          <w:szCs w:val="28"/>
        </w:rPr>
      </w:pPr>
      <w:bookmarkStart w:id="20" w:name="_Toc13706"/>
      <w:r>
        <w:rPr>
          <w:rFonts w:hint="eastAsia" w:ascii="楷体_GB2312" w:hAnsi="仿宋" w:eastAsia="楷体_GB2312"/>
          <w:sz w:val="32"/>
          <w:szCs w:val="28"/>
        </w:rPr>
        <w:t>（二）关键技术/技术难点解决措施</w:t>
      </w:r>
      <w:bookmarkEnd w:id="20"/>
    </w:p>
    <w:p>
      <w:pPr>
        <w:pStyle w:val="12"/>
        <w:spacing w:line="600" w:lineRule="exact"/>
        <w:ind w:firstLine="560" w:firstLineChars="200"/>
        <w:jc w:val="both"/>
        <w:rPr>
          <w:rFonts w:ascii="仿宋_GB2312" w:hAnsi="仿宋" w:eastAsia="仿宋_GB2312"/>
          <w:bCs/>
          <w:color w:val="FF0000"/>
          <w:sz w:val="28"/>
        </w:rPr>
      </w:pPr>
      <w:r>
        <w:rPr>
          <w:rFonts w:hint="eastAsia" w:ascii="仿宋_GB2312" w:hAnsi="仿宋" w:eastAsia="仿宋_GB2312"/>
          <w:bCs/>
          <w:color w:val="FF0000"/>
          <w:sz w:val="28"/>
        </w:rPr>
        <w:t>（描述针对关键技术和技术难点所采用的攻关技术和工艺，并对可行性等问题进行说明）</w:t>
      </w:r>
    </w:p>
    <w:p>
      <w:pPr>
        <w:pStyle w:val="2"/>
        <w:spacing w:line="600" w:lineRule="exact"/>
        <w:outlineLvl w:val="0"/>
        <w:rPr>
          <w:rFonts w:ascii="黑体" w:eastAsia="黑体"/>
          <w:bCs/>
          <w:sz w:val="32"/>
          <w:szCs w:val="32"/>
        </w:rPr>
      </w:pPr>
      <w:bookmarkStart w:id="21" w:name="_Toc22971_WPSOffice_Level1"/>
      <w:bookmarkStart w:id="22" w:name="_Toc412_WPSOffice_Level1"/>
      <w:bookmarkStart w:id="23" w:name="_Toc20568"/>
      <w:r>
        <w:rPr>
          <w:rFonts w:hint="eastAsia" w:ascii="黑体" w:eastAsia="黑体"/>
          <w:bCs/>
          <w:sz w:val="32"/>
          <w:szCs w:val="32"/>
        </w:rPr>
        <w:t>五、国产化情况</w:t>
      </w:r>
      <w:bookmarkEnd w:id="21"/>
      <w:bookmarkEnd w:id="22"/>
      <w:bookmarkEnd w:id="23"/>
      <w:r>
        <w:rPr>
          <w:rFonts w:hint="eastAsia"/>
          <w:b/>
          <w:sz w:val="28"/>
          <w:szCs w:val="28"/>
          <w:highlight w:val="yellow"/>
        </w:rPr>
        <w:t>（不少于600字）</w:t>
      </w:r>
    </w:p>
    <w:p>
      <w:pPr>
        <w:pStyle w:val="2"/>
        <w:spacing w:line="600" w:lineRule="exact"/>
        <w:ind w:firstLine="640" w:firstLineChars="200"/>
        <w:outlineLvl w:val="1"/>
        <w:rPr>
          <w:rFonts w:ascii="楷体_GB2312" w:hAnsi="仿宋" w:eastAsia="楷体_GB2312"/>
          <w:sz w:val="32"/>
          <w:szCs w:val="28"/>
        </w:rPr>
      </w:pPr>
      <w:bookmarkStart w:id="24" w:name="_Toc22350"/>
      <w:bookmarkStart w:id="25" w:name="_Toc32654_WPSOffice_Level2"/>
      <w:bookmarkStart w:id="26" w:name="_Toc26778_WPSOffice_Level2"/>
      <w:r>
        <w:rPr>
          <w:rFonts w:hint="eastAsia" w:ascii="楷体_GB2312" w:hAnsi="仿宋" w:eastAsia="楷体_GB2312"/>
          <w:sz w:val="32"/>
          <w:szCs w:val="28"/>
        </w:rPr>
        <w:t>（一）关键原材料国产化情况</w:t>
      </w:r>
      <w:bookmarkEnd w:id="24"/>
      <w:bookmarkEnd w:id="25"/>
      <w:bookmarkEnd w:id="26"/>
    </w:p>
    <w:p>
      <w:pPr>
        <w:pStyle w:val="12"/>
        <w:spacing w:line="600" w:lineRule="exact"/>
        <w:ind w:firstLine="560" w:firstLineChars="200"/>
        <w:jc w:val="both"/>
        <w:rPr>
          <w:rFonts w:ascii="仿宋_GB2312" w:hAnsi="仿宋" w:eastAsia="仿宋_GB2312"/>
          <w:bCs/>
          <w:color w:val="FF0000"/>
          <w:sz w:val="28"/>
        </w:rPr>
      </w:pPr>
      <w:r>
        <w:rPr>
          <w:rFonts w:hint="eastAsia" w:ascii="仿宋_GB2312" w:hAnsi="仿宋" w:eastAsia="仿宋_GB2312"/>
          <w:bCs/>
          <w:color w:val="FF0000"/>
          <w:sz w:val="28"/>
        </w:rPr>
        <w:t>（分析产品研制过程中使用的关键原材料来源以及国产化保障情况）</w:t>
      </w:r>
    </w:p>
    <w:p>
      <w:pPr>
        <w:pStyle w:val="2"/>
        <w:spacing w:line="600" w:lineRule="exact"/>
        <w:ind w:firstLine="640" w:firstLineChars="200"/>
        <w:outlineLvl w:val="1"/>
        <w:rPr>
          <w:rFonts w:ascii="楷体_GB2312" w:hAnsi="仿宋" w:eastAsia="楷体_GB2312"/>
          <w:sz w:val="32"/>
          <w:szCs w:val="28"/>
        </w:rPr>
      </w:pPr>
      <w:bookmarkStart w:id="27" w:name="_Toc1430_WPSOffice_Level2"/>
      <w:bookmarkStart w:id="28" w:name="_Toc31926_WPSOffice_Level2"/>
      <w:bookmarkStart w:id="29" w:name="_Toc30140"/>
      <w:r>
        <w:rPr>
          <w:rFonts w:hint="eastAsia" w:ascii="楷体_GB2312" w:hAnsi="仿宋" w:eastAsia="楷体_GB2312"/>
          <w:sz w:val="32"/>
          <w:szCs w:val="28"/>
        </w:rPr>
        <w:t>（二）设备、工艺国产化情况</w:t>
      </w:r>
      <w:bookmarkEnd w:id="27"/>
      <w:bookmarkEnd w:id="28"/>
      <w:bookmarkEnd w:id="29"/>
    </w:p>
    <w:p>
      <w:pPr>
        <w:pStyle w:val="12"/>
        <w:spacing w:line="600" w:lineRule="exact"/>
        <w:ind w:firstLine="560" w:firstLineChars="200"/>
        <w:jc w:val="both"/>
        <w:rPr>
          <w:rFonts w:ascii="楷体_GB2312" w:hAnsi="仿宋"/>
          <w:color w:val="FF0000"/>
          <w:sz w:val="32"/>
          <w:szCs w:val="28"/>
        </w:rPr>
      </w:pPr>
      <w:r>
        <w:rPr>
          <w:rFonts w:hint="eastAsia" w:ascii="仿宋_GB2312" w:hAnsi="仿宋" w:eastAsia="仿宋_GB2312"/>
          <w:bCs/>
          <w:color w:val="FF0000"/>
          <w:sz w:val="28"/>
        </w:rPr>
        <w:t>（分析产品研制过程中加工设备、工艺步骤等国产可控情况）</w:t>
      </w:r>
    </w:p>
    <w:p>
      <w:pPr>
        <w:pStyle w:val="11"/>
        <w:numPr>
          <w:ilvl w:val="255"/>
          <w:numId w:val="0"/>
        </w:numPr>
        <w:rPr>
          <w:b/>
          <w:sz w:val="28"/>
          <w:szCs w:val="28"/>
        </w:rPr>
      </w:pPr>
    </w:p>
    <w:p>
      <w:pPr>
        <w:pStyle w:val="11"/>
        <w:ind w:firstLine="0" w:firstLineChars="0"/>
        <w:rPr>
          <w:rFonts w:ascii="仿宋" w:hAnsi="仿宋" w:eastAsia="仿宋" w:cs="仿宋"/>
          <w:sz w:val="28"/>
          <w:szCs w:val="28"/>
        </w:rPr>
      </w:pPr>
    </w:p>
    <w:p>
      <w:pPr>
        <w:pStyle w:val="11"/>
        <w:ind w:firstLine="0" w:firstLineChars="0"/>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pPr>
        <w:pStyle w:val="11"/>
        <w:ind w:firstLine="0" w:firstLineChars="0"/>
        <w:jc w:val="left"/>
        <w:rPr>
          <w:rFonts w:ascii="仿宋" w:hAnsi="仿宋" w:eastAsia="仿宋" w:cs="仿宋"/>
          <w:sz w:val="28"/>
          <w:szCs w:val="28"/>
        </w:rPr>
      </w:pPr>
      <w:r>
        <w:rPr>
          <w:rFonts w:hint="eastAsia" w:ascii="仿宋" w:hAnsi="仿宋" w:eastAsia="仿宋" w:cs="仿宋"/>
          <w:sz w:val="28"/>
          <w:szCs w:val="28"/>
        </w:rPr>
        <w:t>附件2</w:t>
      </w:r>
    </w:p>
    <w:p>
      <w:pPr>
        <w:wordWrap w:val="0"/>
        <w:spacing w:line="360" w:lineRule="auto"/>
        <w:ind w:right="2" w:rightChars="1"/>
        <w:jc w:val="right"/>
        <w:rPr>
          <w:rFonts w:ascii="黑体" w:hAnsi="仿宋_GB2312" w:eastAsia="黑体"/>
          <w:sz w:val="32"/>
        </w:rPr>
      </w:pPr>
      <w:r>
        <w:rPr>
          <w:rFonts w:hint="eastAsia" w:ascii="黑体" w:hAnsi="仿宋_GB2312" w:eastAsia="黑体"/>
          <w:sz w:val="32"/>
        </w:rPr>
        <mc:AlternateContent>
          <mc:Choice Requires="wps">
            <w:drawing>
              <wp:anchor distT="0" distB="0" distL="114300" distR="114300" simplePos="0" relativeHeight="251676672" behindDoc="0" locked="0" layoutInCell="1" allowOverlap="1">
                <wp:simplePos x="0" y="0"/>
                <wp:positionH relativeFrom="column">
                  <wp:posOffset>2078990</wp:posOffset>
                </wp:positionH>
                <wp:positionV relativeFrom="paragraph">
                  <wp:posOffset>245745</wp:posOffset>
                </wp:positionV>
                <wp:extent cx="427990" cy="1339850"/>
                <wp:effectExtent l="0" t="0" r="10160" b="12700"/>
                <wp:wrapNone/>
                <wp:docPr id="25" name="矩形 25"/>
                <wp:cNvGraphicFramePr/>
                <a:graphic xmlns:a="http://schemas.openxmlformats.org/drawingml/2006/main">
                  <a:graphicData uri="http://schemas.microsoft.com/office/word/2010/wordprocessingShape">
                    <wps:wsp>
                      <wps:cNvSpPr/>
                      <wps:spPr>
                        <a:xfrm>
                          <a:off x="0" y="0"/>
                          <a:ext cx="427990" cy="1339850"/>
                        </a:xfrm>
                        <a:prstGeom prst="rect">
                          <a:avLst/>
                        </a:prstGeom>
                        <a:solidFill>
                          <a:srgbClr val="FFFFFF"/>
                        </a:solidFill>
                        <a:ln>
                          <a:noFill/>
                        </a:ln>
                      </wps:spPr>
                      <wps:txbx>
                        <w:txbxContent>
                          <w:p>
                            <w:pPr>
                              <w:rPr>
                                <w:b/>
                                <w:color w:val="FF0000"/>
                                <w:sz w:val="30"/>
                                <w:szCs w:val="30"/>
                              </w:rPr>
                            </w:pPr>
                            <w:r>
                              <w:rPr>
                                <w:rFonts w:hint="eastAsia"/>
                                <w:b/>
                                <w:color w:val="FF0000"/>
                                <w:sz w:val="30"/>
                                <w:szCs w:val="30"/>
                              </w:rPr>
                              <w:t>空三行</w:t>
                            </w:r>
                          </w:p>
                        </w:txbxContent>
                      </wps:txbx>
                      <wps:bodyPr upright="1"/>
                    </wps:wsp>
                  </a:graphicData>
                </a:graphic>
              </wp:anchor>
            </w:drawing>
          </mc:Choice>
          <mc:Fallback>
            <w:pict>
              <v:rect id="_x0000_s1026" o:spid="_x0000_s1026" o:spt="1" style="position:absolute;left:0pt;margin-left:163.7pt;margin-top:19.35pt;height:105.5pt;width:33.7pt;z-index:251676672;mso-width-relative:page;mso-height-relative:page;" fillcolor="#FFFFFF" filled="t" stroked="f" coordsize="21600,21600" o:gfxdata="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wwHM/ZAAAACgEAAA8AAAAAAAAAAQAgAAAAIgAAAGRycy9kb3ducmV2LnhtbFBLAQIU&#10;ABQAAAAIAIdO4kDkDrzyuQEAAGwDAAAOAAAAAAAAAAEAIAAAACgBAABkcnMvZTJvRG9jLnhtbFBL&#10;BQYAAAAABgAGAFkBAABTBQAAAAA=&#10;">
                <v:fill on="t" focussize="0,0"/>
                <v:stroke on="f"/>
                <v:imagedata o:title=""/>
                <o:lock v:ext="edit" aspectratio="f"/>
                <v:textbox>
                  <w:txbxContent>
                    <w:p>
                      <w:pPr>
                        <w:rPr>
                          <w:b/>
                          <w:color w:val="FF0000"/>
                          <w:sz w:val="30"/>
                          <w:szCs w:val="30"/>
                        </w:rPr>
                      </w:pPr>
                      <w:r>
                        <w:rPr>
                          <w:rFonts w:hint="eastAsia"/>
                          <w:b/>
                          <w:color w:val="FF0000"/>
                          <w:sz w:val="30"/>
                          <w:szCs w:val="30"/>
                        </w:rPr>
                        <w:t>空三行</w:t>
                      </w:r>
                    </w:p>
                  </w:txbxContent>
                </v:textbox>
              </v:rect>
            </w:pict>
          </mc:Fallback>
        </mc:AlternateContent>
      </w:r>
      <w:r>
        <w:rPr>
          <w:rFonts w:hint="eastAsia" w:ascii="黑体" w:hAnsi="仿宋_GB2312" w:eastAsia="黑体"/>
          <w:sz w:val="32"/>
        </w:rPr>
        <mc:AlternateContent>
          <mc:Choice Requires="wps">
            <w:drawing>
              <wp:anchor distT="0" distB="0" distL="114300" distR="114300" simplePos="0" relativeHeight="251680768" behindDoc="0" locked="0" layoutInCell="1" allowOverlap="1">
                <wp:simplePos x="0" y="0"/>
                <wp:positionH relativeFrom="column">
                  <wp:posOffset>508000</wp:posOffset>
                </wp:positionH>
                <wp:positionV relativeFrom="paragraph">
                  <wp:posOffset>-414020</wp:posOffset>
                </wp:positionV>
                <wp:extent cx="4998720" cy="379730"/>
                <wp:effectExtent l="0" t="0" r="11430" b="1270"/>
                <wp:wrapNone/>
                <wp:docPr id="33" name="矩形 33"/>
                <wp:cNvGraphicFramePr/>
                <a:graphic xmlns:a="http://schemas.openxmlformats.org/drawingml/2006/main">
                  <a:graphicData uri="http://schemas.microsoft.com/office/word/2010/wordprocessingShape">
                    <wps:wsp>
                      <wps:cNvSpPr/>
                      <wps:spPr>
                        <a:xfrm>
                          <a:off x="0" y="0"/>
                          <a:ext cx="4998720" cy="379730"/>
                        </a:xfrm>
                        <a:prstGeom prst="rect">
                          <a:avLst/>
                        </a:prstGeom>
                        <a:solidFill>
                          <a:srgbClr val="FFFFFF"/>
                        </a:solidFill>
                        <a:ln>
                          <a:noFill/>
                        </a:ln>
                      </wps:spPr>
                      <wps:txbx>
                        <w:txbxContent>
                          <w:p>
                            <w:pPr>
                              <w:rPr>
                                <w:b/>
                                <w:color w:val="FF0000"/>
                                <w:sz w:val="30"/>
                                <w:szCs w:val="30"/>
                              </w:rPr>
                            </w:pPr>
                            <w:r>
                              <w:rPr>
                                <w:rFonts w:hint="eastAsia"/>
                                <w:b/>
                                <w:color w:val="FF0000"/>
                                <w:sz w:val="30"/>
                                <w:szCs w:val="30"/>
                              </w:rPr>
                              <w:t>封面页所有行间距为三号字1.5倍行距，段前后均为0行</w:t>
                            </w:r>
                          </w:p>
                        </w:txbxContent>
                      </wps:txbx>
                      <wps:bodyPr upright="1"/>
                    </wps:wsp>
                  </a:graphicData>
                </a:graphic>
              </wp:anchor>
            </w:drawing>
          </mc:Choice>
          <mc:Fallback>
            <w:pict>
              <v:rect id="_x0000_s1026" o:spid="_x0000_s1026" o:spt="1" style="position:absolute;left:0pt;margin-left:40pt;margin-top:-32.6pt;height:29.9pt;width:393.6pt;z-index:251680768;mso-width-relative:page;mso-height-relative:page;" fillcolor="#FFFFFF" filled="t" stroked="f" coordsize="21600,21600" o:gfxdata="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qb7K1wAAAAkBAAAPAAAAAAAAAAEAIAAAACIAAABkcnMvZG93bnJldi54bWxQSwECFAAU&#10;AAAACACHTuJAsgFgd7kBAABsAwAADgAAAAAAAAABACAAAAAmAQAAZHJzL2Uyb0RvYy54bWxQSwUG&#10;AAAAAAYABgBZAQAAUQUAAAAA&#10;">
                <v:fill on="t" focussize="0,0"/>
                <v:stroke on="f"/>
                <v:imagedata o:title=""/>
                <o:lock v:ext="edit" aspectratio="f"/>
                <v:textbox>
                  <w:txbxContent>
                    <w:p>
                      <w:pPr>
                        <w:rPr>
                          <w:b/>
                          <w:color w:val="FF0000"/>
                          <w:sz w:val="30"/>
                          <w:szCs w:val="30"/>
                        </w:rPr>
                      </w:pPr>
                      <w:r>
                        <w:rPr>
                          <w:rFonts w:hint="eastAsia"/>
                          <w:b/>
                          <w:color w:val="FF0000"/>
                          <w:sz w:val="30"/>
                          <w:szCs w:val="30"/>
                        </w:rPr>
                        <w:t>封面页所有行间距为三号字1.5倍行距，段前后均为0行</w:t>
                      </w:r>
                    </w:p>
                  </w:txbxContent>
                </v:textbox>
              </v:rect>
            </w:pict>
          </mc:Fallback>
        </mc:AlternateContent>
      </w:r>
      <w:r>
        <w:rPr>
          <w:rFonts w:hint="eastAsia" w:ascii="黑体" w:hAnsi="仿宋_GB2312" w:eastAsia="黑体"/>
          <w:sz w:val="32"/>
        </w:rPr>
        <w:t>密  级: ×  密</w:t>
      </w:r>
    </w:p>
    <w:p>
      <w:pPr>
        <w:spacing w:line="360" w:lineRule="auto"/>
        <w:jc w:val="center"/>
        <w:rPr>
          <w:rFonts w:ascii="黑体" w:hAnsi="仿宋_GB2312" w:eastAsia="黑体"/>
          <w:color w:val="FF0000"/>
          <w:sz w:val="32"/>
        </w:rPr>
      </w:pPr>
      <w:r>
        <w:rPr>
          <w:rFonts w:hint="eastAsia" w:ascii="黑体" w:eastAsia="黑体"/>
          <w:color w:val="FF0000"/>
          <w:sz w:val="32"/>
        </w:rPr>
        <mc:AlternateContent>
          <mc:Choice Requires="wps">
            <w:drawing>
              <wp:anchor distT="0" distB="0" distL="114300" distR="114300" simplePos="0" relativeHeight="251674624" behindDoc="0" locked="0" layoutInCell="1" allowOverlap="1">
                <wp:simplePos x="0" y="0"/>
                <wp:positionH relativeFrom="column">
                  <wp:posOffset>2592070</wp:posOffset>
                </wp:positionH>
                <wp:positionV relativeFrom="paragraph">
                  <wp:posOffset>26670</wp:posOffset>
                </wp:positionV>
                <wp:extent cx="0" cy="1000760"/>
                <wp:effectExtent l="38100" t="0" r="38100" b="8890"/>
                <wp:wrapNone/>
                <wp:docPr id="26" name="直接连接符 26"/>
                <wp:cNvGraphicFramePr/>
                <a:graphic xmlns:a="http://schemas.openxmlformats.org/drawingml/2006/main">
                  <a:graphicData uri="http://schemas.microsoft.com/office/word/2010/wordprocessingShape">
                    <wps:wsp>
                      <wps:cNvCnPr/>
                      <wps:spPr>
                        <a:xfrm>
                          <a:off x="0" y="0"/>
                          <a:ext cx="0" cy="1000760"/>
                        </a:xfrm>
                        <a:prstGeom prst="line">
                          <a:avLst/>
                        </a:prstGeom>
                        <a:ln w="9525" cap="flat" cmpd="sng">
                          <a:solidFill>
                            <a:srgbClr val="FF0000"/>
                          </a:solidFill>
                          <a:prstDash val="solid"/>
                          <a:headEnd type="triangle" w="med" len="med"/>
                          <a:tailEnd type="triangle" w="med" len="med"/>
                        </a:ln>
                      </wps:spPr>
                      <wps:bodyPr/>
                    </wps:wsp>
                  </a:graphicData>
                </a:graphic>
              </wp:anchor>
            </w:drawing>
          </mc:Choice>
          <mc:Fallback>
            <w:pict>
              <v:line id="_x0000_s1026" o:spid="_x0000_s1026" o:spt="20" style="position:absolute;left:0pt;margin-left:204.1pt;margin-top:2.1pt;height:78.8pt;width:0pt;z-index:251674624;mso-width-relative:page;mso-height-relative:page;" filled="f" stroked="t" coordsize="21600,21600" o:gfxdata="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QQzSzWAAAACQEAAA8AAAAAAAAAAQAgAAAAIgAAAGRycy9kb3ducmV2LnhtbFBLAQIUABQAAAAI&#10;AIdO4kCCaKAz7wEAAOIDAAAOAAAAAAAAAAEAIAAAACUBAABkcnMvZTJvRG9jLnhtbFBLBQYAAAAA&#10;BgAGAFkBAACGBQAAAAA=&#10;">
                <v:fill on="f" focussize="0,0"/>
                <v:stroke color="#FF0000" joinstyle="round" startarrow="block" endarrow="block"/>
                <v:imagedata o:title=""/>
                <o:lock v:ext="edit" aspectratio="f"/>
              </v:line>
            </w:pict>
          </mc:Fallback>
        </mc:AlternateContent>
      </w:r>
      <w:r>
        <w:rPr>
          <w:rFonts w:hint="eastAsia" w:ascii="黑体" w:eastAsia="黑体"/>
          <w:color w:val="FF0000"/>
          <w:sz w:val="32"/>
        </w:rPr>
        <mc:AlternateContent>
          <mc:Choice Requires="wps">
            <w:drawing>
              <wp:anchor distT="0" distB="0" distL="114300" distR="114300" simplePos="0" relativeHeight="251675648" behindDoc="0" locked="0" layoutInCell="1" allowOverlap="1">
                <wp:simplePos x="0" y="0"/>
                <wp:positionH relativeFrom="column">
                  <wp:posOffset>3545840</wp:posOffset>
                </wp:positionH>
                <wp:positionV relativeFrom="paragraph">
                  <wp:posOffset>132080</wp:posOffset>
                </wp:positionV>
                <wp:extent cx="2067560" cy="400050"/>
                <wp:effectExtent l="4445" t="288925" r="23495" b="15875"/>
                <wp:wrapNone/>
                <wp:docPr id="29" name="圆角矩形标注 29"/>
                <wp:cNvGraphicFramePr/>
                <a:graphic xmlns:a="http://schemas.openxmlformats.org/drawingml/2006/main">
                  <a:graphicData uri="http://schemas.microsoft.com/office/word/2010/wordprocessingShape">
                    <wps:wsp>
                      <wps:cNvSpPr/>
                      <wps:spPr>
                        <a:xfrm>
                          <a:off x="0" y="0"/>
                          <a:ext cx="2067560" cy="400050"/>
                        </a:xfrm>
                        <a:prstGeom prst="wedgeRoundRectCallout">
                          <a:avLst>
                            <a:gd name="adj1" fmla="val -4454"/>
                            <a:gd name="adj2" fmla="val -120000"/>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rPr>
                                <w:b/>
                                <w:color w:val="FF0000"/>
                              </w:rPr>
                            </w:pPr>
                            <w:r>
                              <w:rPr>
                                <w:rFonts w:hint="eastAsia"/>
                                <w:b/>
                                <w:color w:val="FF0000"/>
                              </w:rPr>
                              <w:t>顶天，黑体三号字，右对齐</w:t>
                            </w:r>
                          </w:p>
                        </w:txbxContent>
                      </wps:txbx>
                      <wps:bodyPr upright="1"/>
                    </wps:wsp>
                  </a:graphicData>
                </a:graphic>
              </wp:anchor>
            </w:drawing>
          </mc:Choice>
          <mc:Fallback>
            <w:pict>
              <v:shape id="_x0000_s1026" o:spid="_x0000_s1026" o:spt="62" type="#_x0000_t62" style="position:absolute;left:0pt;margin-left:279.2pt;margin-top:10.4pt;height:31.5pt;width:162.8pt;z-index:251675648;mso-width-relative:page;mso-height-relative:page;" fillcolor="#FFFFFF" filled="t" stroked="t" coordsize="21600,21600" o:gfxdata="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euYJy1wAAAAkB&#10;AAAPAAAAAAAAAAEAIAAAACIAAABkcnMvZG93bnJldi54bWxQSwECFAAUAAAACACHTuJAg+DFsFUC&#10;AAC/BAAADgAAAAAAAAABACAAAAAmAQAAZHJzL2Uyb0RvYy54bWxQSwUGAAAAAAYABgBZAQAA7QUA&#10;AAAA&#10;" adj="9838,-15120,14400">
                <v:fill on="t" focussize="0,0"/>
                <v:stroke color="#FF0000" joinstyle="miter"/>
                <v:imagedata o:title=""/>
                <o:lock v:ext="edit" aspectratio="f"/>
                <v:textbox>
                  <w:txbxContent>
                    <w:p>
                      <w:pPr>
                        <w:rPr>
                          <w:b/>
                          <w:color w:val="FF0000"/>
                        </w:rPr>
                      </w:pPr>
                      <w:r>
                        <w:rPr>
                          <w:rFonts w:hint="eastAsia"/>
                          <w:b/>
                          <w:color w:val="FF0000"/>
                        </w:rPr>
                        <w:t>顶天，黑体三号字，右对齐</w:t>
                      </w:r>
                    </w:p>
                  </w:txbxContent>
                </v:textbox>
              </v:shape>
            </w:pict>
          </mc:Fallback>
        </mc:AlternateContent>
      </w:r>
    </w:p>
    <w:p>
      <w:pPr>
        <w:spacing w:line="360" w:lineRule="auto"/>
        <w:jc w:val="center"/>
        <w:rPr>
          <w:rFonts w:ascii="黑体" w:hAnsi="仿宋_GB2312" w:eastAsia="黑体"/>
          <w:color w:val="FF0000"/>
          <w:sz w:val="32"/>
        </w:rPr>
      </w:pPr>
    </w:p>
    <w:p>
      <w:pPr>
        <w:spacing w:line="360" w:lineRule="auto"/>
        <w:jc w:val="center"/>
        <w:rPr>
          <w:rFonts w:ascii="黑体" w:hAnsi="仿宋_GB2312" w:eastAsia="黑体"/>
          <w:color w:val="FF0000"/>
          <w:sz w:val="32"/>
        </w:rPr>
      </w:pPr>
    </w:p>
    <w:p>
      <w:pPr>
        <w:spacing w:line="360" w:lineRule="auto"/>
        <w:jc w:val="center"/>
        <w:rPr>
          <w:rFonts w:asciiTheme="majorEastAsia" w:hAnsiTheme="majorEastAsia" w:eastAsiaTheme="majorEastAsia"/>
          <w:sz w:val="52"/>
          <w:szCs w:val="52"/>
        </w:rPr>
      </w:pPr>
      <w:bookmarkStart w:id="30" w:name="_Toc132628654"/>
      <w:r>
        <w:rPr>
          <w:rFonts w:hint="eastAsia" w:asciiTheme="majorEastAsia" w:hAnsiTheme="majorEastAsia" w:eastAsiaTheme="majorEastAsia"/>
          <w:sz w:val="52"/>
          <w:szCs w:val="52"/>
        </w:rPr>
        <w:t>兵器微电子与微系统技术</w:t>
      </w:r>
    </w:p>
    <w:p>
      <w:pPr>
        <w:spacing w:line="360" w:lineRule="auto"/>
        <w:jc w:val="center"/>
        <w:rPr>
          <w:rFonts w:ascii="方正小标宋简体" w:eastAsia="方正小标宋简体"/>
          <w:sz w:val="52"/>
          <w:szCs w:val="52"/>
        </w:rPr>
      </w:pPr>
      <w:r>
        <w:rPr>
          <w:rFonts w:hint="eastAsia" w:asciiTheme="majorEastAsia" w:hAnsiTheme="majorEastAsia" w:eastAsiaTheme="majorEastAsia"/>
          <w:sz w:val="52"/>
          <w:szCs w:val="52"/>
        </w:rPr>
        <w:t>创新课题建议书</w:t>
      </w:r>
    </w:p>
    <w:p>
      <w:pPr>
        <w:widowControl/>
        <w:spacing w:line="360" w:lineRule="auto"/>
        <w:jc w:val="center"/>
        <w:rPr>
          <w:rFonts w:asciiTheme="majorEastAsia" w:hAnsiTheme="majorEastAsia" w:eastAsiaTheme="majorEastAsia"/>
          <w:sz w:val="32"/>
        </w:rPr>
      </w:pPr>
      <w:r>
        <w:rPr>
          <w:rFonts w:hint="eastAsia" w:asciiTheme="majorEastAsia" w:hAnsiTheme="majorEastAsia" w:eastAsiaTheme="majorEastAsia"/>
          <w:sz w:val="32"/>
        </w:rPr>
        <mc:AlternateContent>
          <mc:Choice Requires="wps">
            <w:drawing>
              <wp:anchor distT="0" distB="0" distL="114300" distR="114300" simplePos="0" relativeHeight="251677696" behindDoc="0" locked="0" layoutInCell="1" allowOverlap="1">
                <wp:simplePos x="0" y="0"/>
                <wp:positionH relativeFrom="column">
                  <wp:posOffset>1764030</wp:posOffset>
                </wp:positionH>
                <wp:positionV relativeFrom="paragraph">
                  <wp:posOffset>354330</wp:posOffset>
                </wp:positionV>
                <wp:extent cx="427990" cy="1170305"/>
                <wp:effectExtent l="0" t="0" r="10160" b="10795"/>
                <wp:wrapNone/>
                <wp:docPr id="28" name="矩形 28"/>
                <wp:cNvGraphicFramePr/>
                <a:graphic xmlns:a="http://schemas.openxmlformats.org/drawingml/2006/main">
                  <a:graphicData uri="http://schemas.microsoft.com/office/word/2010/wordprocessingShape">
                    <wps:wsp>
                      <wps:cNvSpPr/>
                      <wps:spPr>
                        <a:xfrm>
                          <a:off x="0" y="0"/>
                          <a:ext cx="427990" cy="1170305"/>
                        </a:xfrm>
                        <a:prstGeom prst="rect">
                          <a:avLst/>
                        </a:prstGeom>
                        <a:solidFill>
                          <a:srgbClr val="FFFFFF"/>
                        </a:solidFill>
                        <a:ln>
                          <a:noFill/>
                        </a:ln>
                      </wps:spPr>
                      <wps:txbx>
                        <w:txbxContent>
                          <w:p>
                            <w:pPr>
                              <w:rPr>
                                <w:b/>
                                <w:color w:val="FF0000"/>
                                <w:sz w:val="30"/>
                                <w:szCs w:val="30"/>
                              </w:rPr>
                            </w:pPr>
                            <w:r>
                              <w:rPr>
                                <w:rFonts w:hint="eastAsia"/>
                                <w:b/>
                                <w:color w:val="FF0000"/>
                                <w:sz w:val="30"/>
                                <w:szCs w:val="30"/>
                              </w:rPr>
                              <w:t>空三行</w:t>
                            </w:r>
                          </w:p>
                        </w:txbxContent>
                      </wps:txbx>
                      <wps:bodyPr upright="1"/>
                    </wps:wsp>
                  </a:graphicData>
                </a:graphic>
              </wp:anchor>
            </w:drawing>
          </mc:Choice>
          <mc:Fallback>
            <w:pict>
              <v:rect id="_x0000_s1026" o:spid="_x0000_s1026" o:spt="1" style="position:absolute;left:0pt;margin-left:138.9pt;margin-top:27.9pt;height:92.15pt;width:33.7pt;z-index:251677696;mso-width-relative:page;mso-height-relative:page;" fillcolor="#FFFFFF" filled="t" stroked="f" coordsize="21600,21600" o:gfxdata="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1VvQEtgAAAAKAQAADwAAAAAAAAABACAAAAAiAAAAZHJzL2Rvd25yZXYueG1sUEsBAhQAFAAA&#10;AAgAh07iQAu6WQu2AQAAbAMAAA4AAAAAAAAAAQAgAAAAJwEAAGRycy9lMm9Eb2MueG1sUEsFBgAA&#10;AAAGAAYAWQEAAE8FAAAAAA==&#10;">
                <v:fill on="t" focussize="0,0"/>
                <v:stroke on="f"/>
                <v:imagedata o:title=""/>
                <o:lock v:ext="edit" aspectratio="f"/>
                <v:textbox>
                  <w:txbxContent>
                    <w:p>
                      <w:pPr>
                        <w:rPr>
                          <w:b/>
                          <w:color w:val="FF0000"/>
                          <w:sz w:val="30"/>
                          <w:szCs w:val="30"/>
                        </w:rPr>
                      </w:pPr>
                      <w:r>
                        <w:rPr>
                          <w:rFonts w:hint="eastAsia"/>
                          <w:b/>
                          <w:color w:val="FF0000"/>
                          <w:sz w:val="30"/>
                          <w:szCs w:val="30"/>
                        </w:rPr>
                        <w:t>空三行</w:t>
                      </w:r>
                    </w:p>
                  </w:txbxContent>
                </v:textbox>
              </v:rect>
            </w:pict>
          </mc:Fallback>
        </mc:AlternateContent>
      </w:r>
      <w:r>
        <w:rPr>
          <w:rFonts w:hint="eastAsia" w:asciiTheme="majorEastAsia" w:hAnsiTheme="majorEastAsia" w:eastAsiaTheme="majorEastAsia"/>
          <w:sz w:val="32"/>
          <w:szCs w:val="32"/>
        </w:rPr>
        <w:t>（技术研究类）</w:t>
      </w:r>
      <w:bookmarkEnd w:id="30"/>
    </w:p>
    <w:p>
      <w:pPr>
        <w:spacing w:line="360" w:lineRule="auto"/>
        <w:ind w:firstLine="1360"/>
        <w:rPr>
          <w:rFonts w:ascii="黑体" w:hAnsi="仿宋_GB2312" w:eastAsia="黑体"/>
          <w:sz w:val="32"/>
        </w:rPr>
      </w:pPr>
      <w:r>
        <w:rPr>
          <w:rFonts w:hint="eastAsia" w:ascii="黑体" w:eastAsia="黑体"/>
          <w:color w:val="FF0000"/>
          <w:sz w:val="32"/>
        </w:rPr>
        <mc:AlternateContent>
          <mc:Choice Requires="wps">
            <w:drawing>
              <wp:anchor distT="0" distB="0" distL="114300" distR="114300" simplePos="0" relativeHeight="251681792" behindDoc="0" locked="0" layoutInCell="1" allowOverlap="1">
                <wp:simplePos x="0" y="0"/>
                <wp:positionH relativeFrom="column">
                  <wp:posOffset>2230120</wp:posOffset>
                </wp:positionH>
                <wp:positionV relativeFrom="paragraph">
                  <wp:posOffset>110490</wp:posOffset>
                </wp:positionV>
                <wp:extent cx="0" cy="1000760"/>
                <wp:effectExtent l="38100" t="0" r="38100" b="8890"/>
                <wp:wrapNone/>
                <wp:docPr id="14" name="直接连接符 14"/>
                <wp:cNvGraphicFramePr/>
                <a:graphic xmlns:a="http://schemas.openxmlformats.org/drawingml/2006/main">
                  <a:graphicData uri="http://schemas.microsoft.com/office/word/2010/wordprocessingShape">
                    <wps:wsp>
                      <wps:cNvCnPr/>
                      <wps:spPr>
                        <a:xfrm>
                          <a:off x="0" y="0"/>
                          <a:ext cx="0" cy="1000760"/>
                        </a:xfrm>
                        <a:prstGeom prst="line">
                          <a:avLst/>
                        </a:prstGeom>
                        <a:ln w="9525" cap="flat" cmpd="sng">
                          <a:solidFill>
                            <a:srgbClr val="FF0000"/>
                          </a:solidFill>
                          <a:prstDash val="solid"/>
                          <a:headEnd type="triangle" w="med" len="med"/>
                          <a:tailEnd type="triangle" w="med" len="med"/>
                        </a:ln>
                      </wps:spPr>
                      <wps:bodyPr/>
                    </wps:wsp>
                  </a:graphicData>
                </a:graphic>
              </wp:anchor>
            </w:drawing>
          </mc:Choice>
          <mc:Fallback>
            <w:pict>
              <v:line id="_x0000_s1026" o:spid="_x0000_s1026" o:spt="20" style="position:absolute;left:0pt;margin-left:175.6pt;margin-top:8.7pt;height:78.8pt;width:0pt;z-index:251681792;mso-width-relative:page;mso-height-relative:page;" filled="f" stroked="t" coordsize="21600,21600" o:gfxdata="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Hms/J1wAAAAoBAAAPAAAAAAAAAAEAIAAAACIAAABkcnMvZG93bnJldi54bWxQSwECFAAUAAAA&#10;CACHTuJAW6FTdO8BAADiAwAADgAAAAAAAAABACAAAAAmAQAAZHJzL2Uyb0RvYy54bWxQSwUGAAAA&#10;AAYABgBZAQAAhwUAAAAA&#10;">
                <v:fill on="f" focussize="0,0"/>
                <v:stroke color="#FF0000" joinstyle="round" startarrow="block" endarrow="block"/>
                <v:imagedata o:title=""/>
                <o:lock v:ext="edit" aspectratio="f"/>
              </v:line>
            </w:pict>
          </mc:Fallback>
        </mc:AlternateContent>
      </w:r>
    </w:p>
    <w:p>
      <w:pPr>
        <w:spacing w:line="360" w:lineRule="auto"/>
        <w:ind w:firstLine="1360"/>
        <w:rPr>
          <w:rFonts w:ascii="黑体" w:hAnsi="仿宋_GB2312" w:eastAsia="黑体"/>
          <w:sz w:val="32"/>
        </w:rPr>
      </w:pPr>
      <w:r>
        <w:rPr>
          <w:rFonts w:hint="eastAsia" w:ascii="黑体" w:hAnsi="仿宋_GB2312" w:eastAsia="黑体"/>
          <w:sz w:val="32"/>
        </w:rPr>
        <mc:AlternateContent>
          <mc:Choice Requires="wps">
            <w:drawing>
              <wp:anchor distT="0" distB="0" distL="114300" distR="114300" simplePos="0" relativeHeight="251672576" behindDoc="0" locked="0" layoutInCell="1" allowOverlap="1">
                <wp:simplePos x="0" y="0"/>
                <wp:positionH relativeFrom="column">
                  <wp:posOffset>2743200</wp:posOffset>
                </wp:positionH>
                <wp:positionV relativeFrom="paragraph">
                  <wp:posOffset>42545</wp:posOffset>
                </wp:positionV>
                <wp:extent cx="2247900" cy="448310"/>
                <wp:effectExtent l="427355" t="4445" r="10795" b="366395"/>
                <wp:wrapNone/>
                <wp:docPr id="27" name="圆角矩形标注 27"/>
                <wp:cNvGraphicFramePr/>
                <a:graphic xmlns:a="http://schemas.openxmlformats.org/drawingml/2006/main">
                  <a:graphicData uri="http://schemas.microsoft.com/office/word/2010/wordprocessingShape">
                    <wps:wsp>
                      <wps:cNvSpPr/>
                      <wps:spPr>
                        <a:xfrm>
                          <a:off x="0" y="0"/>
                          <a:ext cx="2247900" cy="448310"/>
                        </a:xfrm>
                        <a:prstGeom prst="wedgeRoundRectCallout">
                          <a:avLst>
                            <a:gd name="adj1" fmla="val -67403"/>
                            <a:gd name="adj2" fmla="val 127338"/>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rPr>
                                <w:b/>
                                <w:color w:val="FF0000"/>
                              </w:rPr>
                            </w:pPr>
                            <w:r>
                              <w:rPr>
                                <w:rFonts w:hint="eastAsia"/>
                                <w:b/>
                                <w:color w:val="FF0000"/>
                              </w:rPr>
                              <w:t>仿宋_GB2312三号字，左对齐</w:t>
                            </w:r>
                          </w:p>
                        </w:txbxContent>
                      </wps:txbx>
                      <wps:bodyPr upright="1"/>
                    </wps:wsp>
                  </a:graphicData>
                </a:graphic>
              </wp:anchor>
            </w:drawing>
          </mc:Choice>
          <mc:Fallback>
            <w:pict>
              <v:shape id="_x0000_s1026" o:spid="_x0000_s1026" o:spt="62" type="#_x0000_t62" style="position:absolute;left:0pt;margin-left:216pt;margin-top:3.35pt;height:35.3pt;width:177pt;z-index:251672576;mso-width-relative:page;mso-height-relative:page;" fillcolor="#FFFFFF" filled="t" stroked="t" coordsize="21600,21600" o:gfxdata="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K7r8O2AAAAAgB&#10;AAAPAAAAAAAAAAEAIAAAACIAAABkcnMvZG93bnJldi54bWxQSwECFAAUAAAACACHTuJAYPoTAlQC&#10;AAC/BAAADgAAAAAAAAABACAAAAAnAQAAZHJzL2Uyb0RvYy54bWxQSwUGAAAAAAYABgBZAQAA7QUA&#10;AAAA&#10;" adj="-3759,38305,14400">
                <v:fill on="t" focussize="0,0"/>
                <v:stroke color="#FF0000" joinstyle="miter"/>
                <v:imagedata o:title=""/>
                <o:lock v:ext="edit" aspectratio="f"/>
                <v:textbox>
                  <w:txbxContent>
                    <w:p>
                      <w:pPr>
                        <w:rPr>
                          <w:b/>
                          <w:color w:val="FF0000"/>
                        </w:rPr>
                      </w:pPr>
                      <w:r>
                        <w:rPr>
                          <w:rFonts w:hint="eastAsia"/>
                          <w:b/>
                          <w:color w:val="FF0000"/>
                        </w:rPr>
                        <w:t>仿宋_GB2312三号字，左对齐</w:t>
                      </w:r>
                    </w:p>
                  </w:txbxContent>
                </v:textbox>
              </v:shape>
            </w:pict>
          </mc:Fallback>
        </mc:AlternateContent>
      </w:r>
    </w:p>
    <w:p>
      <w:pPr>
        <w:spacing w:line="360" w:lineRule="auto"/>
        <w:ind w:firstLine="1360"/>
        <w:rPr>
          <w:rFonts w:ascii="仿宋_GB2312" w:eastAsia="仿宋_GB2312"/>
          <w:sz w:val="32"/>
        </w:rPr>
      </w:pPr>
    </w:p>
    <w:p>
      <w:pPr>
        <w:spacing w:line="360" w:lineRule="auto"/>
        <w:ind w:firstLine="1120" w:firstLineChars="350"/>
        <w:rPr>
          <w:rFonts w:ascii="仿宋_GB2312" w:eastAsia="仿宋_GB2312"/>
          <w:sz w:val="32"/>
        </w:rPr>
      </w:pPr>
      <w:r>
        <w:rPr>
          <w:rFonts w:hint="eastAsia" w:ascii="仿宋_GB2312" w:eastAsia="仿宋_GB2312"/>
          <w:sz w:val="32"/>
        </w:rPr>
        <w:t xml:space="preserve">课题名称：  </w:t>
      </w:r>
      <w:r>
        <w:rPr>
          <w:rFonts w:hint="eastAsia" w:ascii="仿宋_GB2312" w:eastAsia="仿宋_GB2312"/>
          <w:sz w:val="32"/>
          <w:szCs w:val="32"/>
          <w:u w:val="single"/>
        </w:rPr>
        <w:t xml:space="preserve"> ×××××××××××    </w:t>
      </w:r>
    </w:p>
    <w:p>
      <w:pPr>
        <w:spacing w:line="360" w:lineRule="auto"/>
        <w:ind w:firstLine="1120" w:firstLineChars="350"/>
        <w:rPr>
          <w:rFonts w:ascii="仿宋_GB2312" w:eastAsia="仿宋_GB2312"/>
          <w:sz w:val="32"/>
          <w:u w:val="single"/>
        </w:rPr>
      </w:pPr>
      <w:r>
        <w:rPr>
          <w:rFonts w:hint="eastAsia" w:ascii="仿宋_GB2312" w:eastAsia="仿宋_GB2312"/>
          <w:sz w:val="32"/>
        </w:rPr>
        <w:t xml:space="preserve">申报单位：  </w:t>
      </w:r>
      <w:r>
        <w:rPr>
          <w:rFonts w:hint="eastAsia" w:ascii="仿宋_GB2312" w:eastAsia="仿宋_GB2312"/>
          <w:sz w:val="32"/>
          <w:u w:val="single"/>
        </w:rPr>
        <w:t xml:space="preserve"> </w:t>
      </w:r>
      <w:r>
        <w:rPr>
          <w:rFonts w:hint="eastAsia" w:ascii="仿宋_GB2312" w:eastAsia="仿宋_GB2312"/>
          <w:sz w:val="32"/>
          <w:szCs w:val="32"/>
          <w:u w:val="single"/>
        </w:rPr>
        <w:t>××××</w:t>
      </w:r>
      <w:r>
        <w:rPr>
          <w:rFonts w:hint="eastAsia" w:ascii="仿宋_GB2312" w:eastAsia="仿宋_GB2312"/>
          <w:sz w:val="32"/>
          <w:u w:val="single"/>
        </w:rPr>
        <w:t xml:space="preserve">                  </w:t>
      </w:r>
    </w:p>
    <w:p>
      <w:pPr>
        <w:spacing w:line="360" w:lineRule="auto"/>
        <w:ind w:firstLine="1120" w:firstLineChars="350"/>
        <w:rPr>
          <w:rFonts w:ascii="仿宋_GB2312" w:eastAsia="仿宋_GB2312"/>
          <w:sz w:val="32"/>
        </w:rPr>
      </w:pPr>
      <w:r>
        <w:rPr>
          <w:rFonts w:hint="eastAsia" w:ascii="仿宋_GB2312" w:eastAsia="仿宋_GB2312"/>
          <w:sz w:val="32"/>
        </w:rPr>
        <w:t>项目负责人：</w:t>
      </w:r>
      <w:r>
        <w:rPr>
          <w:rFonts w:hint="eastAsia" w:ascii="仿宋_GB2312" w:eastAsia="仿宋_GB2312"/>
          <w:sz w:val="32"/>
          <w:u w:val="single"/>
        </w:rPr>
        <w:t xml:space="preserve"> </w:t>
      </w:r>
      <w:r>
        <w:rPr>
          <w:rFonts w:hint="eastAsia" w:ascii="仿宋_GB2312" w:eastAsia="仿宋_GB2312"/>
          <w:sz w:val="32"/>
          <w:szCs w:val="32"/>
          <w:u w:val="single"/>
        </w:rPr>
        <w:t>×××</w:t>
      </w:r>
      <w:r>
        <w:rPr>
          <w:rFonts w:hint="eastAsia" w:ascii="仿宋_GB2312" w:eastAsia="仿宋_GB2312"/>
          <w:sz w:val="32"/>
          <w:u w:val="single"/>
        </w:rPr>
        <w:t xml:space="preserve">                    </w:t>
      </w:r>
    </w:p>
    <w:p>
      <w:pPr>
        <w:spacing w:line="360" w:lineRule="auto"/>
        <w:ind w:firstLine="1120" w:firstLineChars="350"/>
        <w:rPr>
          <w:rFonts w:ascii="仿宋_GB2312" w:eastAsia="仿宋_GB2312"/>
          <w:sz w:val="32"/>
        </w:rPr>
      </w:pPr>
      <w:r>
        <w:rPr>
          <w:rFonts w:hint="eastAsia" w:ascii="仿宋_GB2312" w:eastAsia="仿宋_GB2312"/>
          <w:sz w:val="32"/>
        </w:rPr>
        <w:t xml:space="preserve">联系电话：  </w:t>
      </w:r>
      <w:r>
        <w:rPr>
          <w:rFonts w:hint="eastAsia" w:ascii="仿宋_GB2312" w:eastAsia="仿宋_GB2312"/>
          <w:sz w:val="32"/>
          <w:u w:val="single"/>
        </w:rPr>
        <w:t xml:space="preserve"> </w:t>
      </w:r>
      <w:r>
        <w:rPr>
          <w:rFonts w:hint="eastAsia" w:ascii="仿宋_GB2312" w:eastAsia="仿宋_GB2312"/>
          <w:sz w:val="32"/>
          <w:szCs w:val="32"/>
          <w:u w:val="single"/>
        </w:rPr>
        <w:t>××××××</w:t>
      </w:r>
      <w:r>
        <w:rPr>
          <w:rFonts w:hint="eastAsia" w:ascii="仿宋_GB2312" w:eastAsia="仿宋_GB2312"/>
          <w:sz w:val="32"/>
          <w:u w:val="single"/>
        </w:rPr>
        <w:t xml:space="preserve">              </w:t>
      </w:r>
    </w:p>
    <w:p>
      <w:pPr>
        <w:spacing w:line="360" w:lineRule="auto"/>
        <w:ind w:firstLine="1120" w:firstLineChars="350"/>
        <w:rPr>
          <w:rFonts w:ascii="仿宋_GB2312" w:eastAsia="仿宋_GB2312"/>
          <w:sz w:val="32"/>
        </w:rPr>
      </w:pPr>
      <w:r>
        <w:rPr>
          <w:rFonts w:hint="eastAsia" w:ascii="仿宋_GB2312" w:eastAsia="仿宋_GB2312"/>
          <w:sz w:val="32"/>
        </w:rPr>
        <w:t xml:space="preserve">填报日期：  </w:t>
      </w:r>
      <w:r>
        <w:rPr>
          <w:rFonts w:hint="eastAsia" w:ascii="仿宋_GB2312" w:eastAsia="仿宋_GB2312"/>
          <w:sz w:val="32"/>
          <w:u w:val="single"/>
        </w:rPr>
        <w:t xml:space="preserve"> 二</w:t>
      </w:r>
      <w:r>
        <w:rPr>
          <w:rFonts w:hint="eastAsia" w:ascii="宋体" w:hAnsi="宋体" w:cs="宋体"/>
          <w:sz w:val="32"/>
          <w:u w:val="single"/>
        </w:rPr>
        <w:t>〇</w:t>
      </w:r>
      <w:r>
        <w:rPr>
          <w:rFonts w:hint="eastAsia" w:ascii="仿宋_GB2312" w:eastAsia="仿宋_GB2312"/>
          <w:sz w:val="32"/>
          <w:u w:val="single"/>
        </w:rPr>
        <w:t>二</w:t>
      </w:r>
      <w:r>
        <w:rPr>
          <w:rFonts w:hint="eastAsia" w:ascii="仿宋_GB2312" w:hAnsi="仿宋_GB2312" w:eastAsia="仿宋_GB2312" w:cs="仿宋_GB2312"/>
          <w:sz w:val="32"/>
          <w:u w:val="single"/>
        </w:rPr>
        <w:t>×年×月×日</w:t>
      </w:r>
      <w:r>
        <w:rPr>
          <w:rFonts w:hint="eastAsia" w:ascii="仿宋_GB2312" w:eastAsia="仿宋_GB2312"/>
          <w:sz w:val="32"/>
          <w:u w:val="single"/>
        </w:rPr>
        <w:t xml:space="preserve">        </w:t>
      </w:r>
    </w:p>
    <w:p>
      <w:pPr>
        <w:spacing w:line="360" w:lineRule="auto"/>
        <w:jc w:val="center"/>
        <w:rPr>
          <w:rFonts w:eastAsia="黑体"/>
          <w:sz w:val="32"/>
        </w:rPr>
      </w:pPr>
      <w:r>
        <w:rPr>
          <w:rFonts w:hint="eastAsia" w:ascii="黑体" w:hAnsi="仿宋_GB2312" w:eastAsia="黑体"/>
          <w:sz w:val="32"/>
        </w:rPr>
        <mc:AlternateContent>
          <mc:Choice Requires="wps">
            <w:drawing>
              <wp:anchor distT="0" distB="0" distL="114300" distR="114300" simplePos="0" relativeHeight="251679744" behindDoc="0" locked="0" layoutInCell="1" allowOverlap="1">
                <wp:simplePos x="0" y="0"/>
                <wp:positionH relativeFrom="column">
                  <wp:posOffset>2178050</wp:posOffset>
                </wp:positionH>
                <wp:positionV relativeFrom="paragraph">
                  <wp:posOffset>189865</wp:posOffset>
                </wp:positionV>
                <wp:extent cx="427990" cy="1308735"/>
                <wp:effectExtent l="0" t="0" r="10160" b="5715"/>
                <wp:wrapNone/>
                <wp:docPr id="31" name="矩形 31"/>
                <wp:cNvGraphicFramePr/>
                <a:graphic xmlns:a="http://schemas.openxmlformats.org/drawingml/2006/main">
                  <a:graphicData uri="http://schemas.microsoft.com/office/word/2010/wordprocessingShape">
                    <wps:wsp>
                      <wps:cNvSpPr/>
                      <wps:spPr>
                        <a:xfrm>
                          <a:off x="0" y="0"/>
                          <a:ext cx="427990" cy="1308735"/>
                        </a:xfrm>
                        <a:prstGeom prst="rect">
                          <a:avLst/>
                        </a:prstGeom>
                        <a:solidFill>
                          <a:srgbClr val="FFFFFF"/>
                        </a:solidFill>
                        <a:ln>
                          <a:noFill/>
                        </a:ln>
                      </wps:spPr>
                      <wps:txbx>
                        <w:txbxContent>
                          <w:p>
                            <w:pPr>
                              <w:rPr>
                                <w:b/>
                                <w:color w:val="FF0000"/>
                                <w:sz w:val="30"/>
                                <w:szCs w:val="30"/>
                              </w:rPr>
                            </w:pPr>
                            <w:r>
                              <w:rPr>
                                <w:rFonts w:hint="eastAsia"/>
                                <w:b/>
                                <w:color w:val="FF0000"/>
                                <w:sz w:val="30"/>
                                <w:szCs w:val="30"/>
                              </w:rPr>
                              <w:t>空四行</w:t>
                            </w:r>
                          </w:p>
                        </w:txbxContent>
                      </wps:txbx>
                      <wps:bodyPr upright="1"/>
                    </wps:wsp>
                  </a:graphicData>
                </a:graphic>
              </wp:anchor>
            </w:drawing>
          </mc:Choice>
          <mc:Fallback>
            <w:pict>
              <v:rect id="_x0000_s1026" o:spid="_x0000_s1026" o:spt="1" style="position:absolute;left:0pt;margin-left:171.5pt;margin-top:14.95pt;height:103.05pt;width:33.7pt;z-index:251679744;mso-width-relative:page;mso-height-relative:page;" fillcolor="#FFFFFF" filled="t" stroked="f" coordsize="21600,21600" o:gfxdata="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WwTHNgAAAAKAQAADwAAAAAAAAABACAAAAAiAAAAZHJzL2Rvd25yZXYueG1sUEsBAhQAFAAA&#10;AAgAh07iQJH9geC2AQAAbAMAAA4AAAAAAAAAAQAgAAAAJwEAAGRycy9lMm9Eb2MueG1sUEsFBgAA&#10;AAAGAAYAWQEAAE8FAAAAAA==&#10;">
                <v:fill on="t" focussize="0,0"/>
                <v:stroke on="f"/>
                <v:imagedata o:title=""/>
                <o:lock v:ext="edit" aspectratio="f"/>
                <v:textbox>
                  <w:txbxContent>
                    <w:p>
                      <w:pPr>
                        <w:rPr>
                          <w:b/>
                          <w:color w:val="FF0000"/>
                          <w:sz w:val="30"/>
                          <w:szCs w:val="30"/>
                        </w:rPr>
                      </w:pPr>
                      <w:r>
                        <w:rPr>
                          <w:rFonts w:hint="eastAsia"/>
                          <w:b/>
                          <w:color w:val="FF0000"/>
                          <w:sz w:val="30"/>
                          <w:szCs w:val="30"/>
                        </w:rPr>
                        <w:t>空四行</w:t>
                      </w:r>
                    </w:p>
                  </w:txbxContent>
                </v:textbox>
              </v:rect>
            </w:pict>
          </mc:Fallback>
        </mc:AlternateContent>
      </w:r>
      <w:r>
        <w:rPr>
          <w:rFonts w:hint="eastAsia" w:ascii="黑体" w:hAnsi="仿宋_GB2312" w:eastAsia="黑体"/>
          <w:sz w:val="32"/>
        </w:rPr>
        <mc:AlternateContent>
          <mc:Choice Requires="wps">
            <w:drawing>
              <wp:anchor distT="0" distB="0" distL="114300" distR="114300" simplePos="0" relativeHeight="251678720" behindDoc="0" locked="0" layoutInCell="1" allowOverlap="1">
                <wp:simplePos x="0" y="0"/>
                <wp:positionH relativeFrom="column">
                  <wp:posOffset>2682240</wp:posOffset>
                </wp:positionH>
                <wp:positionV relativeFrom="paragraph">
                  <wp:posOffset>60325</wp:posOffset>
                </wp:positionV>
                <wp:extent cx="8890" cy="1343660"/>
                <wp:effectExtent l="37465" t="0" r="48895" b="8890"/>
                <wp:wrapNone/>
                <wp:docPr id="30" name="直接连接符 30"/>
                <wp:cNvGraphicFramePr/>
                <a:graphic xmlns:a="http://schemas.openxmlformats.org/drawingml/2006/main">
                  <a:graphicData uri="http://schemas.microsoft.com/office/word/2010/wordprocessingShape">
                    <wps:wsp>
                      <wps:cNvCnPr/>
                      <wps:spPr>
                        <a:xfrm>
                          <a:off x="0" y="0"/>
                          <a:ext cx="8890" cy="1343660"/>
                        </a:xfrm>
                        <a:prstGeom prst="line">
                          <a:avLst/>
                        </a:prstGeom>
                        <a:ln w="9525" cap="flat" cmpd="sng">
                          <a:solidFill>
                            <a:srgbClr val="FF0000"/>
                          </a:solidFill>
                          <a:prstDash val="solid"/>
                          <a:headEnd type="triangle" w="med" len="med"/>
                          <a:tailEnd type="triangle" w="med" len="med"/>
                        </a:ln>
                      </wps:spPr>
                      <wps:bodyPr/>
                    </wps:wsp>
                  </a:graphicData>
                </a:graphic>
              </wp:anchor>
            </w:drawing>
          </mc:Choice>
          <mc:Fallback>
            <w:pict>
              <v:line id="_x0000_s1026" o:spid="_x0000_s1026" o:spt="20" style="position:absolute;left:0pt;margin-left:211.2pt;margin-top:4.75pt;height:105.8pt;width:0.7pt;z-index:251678720;mso-width-relative:page;mso-height-relative:page;" filled="f" stroked="t" coordsize="21600,21600" o:gfxdata="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abG1y2QAAAAkBAAAPAAAAAAAAAAEAIAAAACIAAABkcnMvZG93bnJldi54bWxQ&#10;SwECFAAUAAAACACHTuJAzSG6VfYBAADlAwAADgAAAAAAAAABACAAAAAoAQAAZHJzL2Uyb0RvYy54&#10;bWxQSwUGAAAAAAYABgBZAQAAkAUAAAAA&#10;">
                <v:fill on="f" focussize="0,0"/>
                <v:stroke color="#FF0000" joinstyle="round" startarrow="block" endarrow="block"/>
                <v:imagedata o:title=""/>
                <o:lock v:ext="edit" aspectratio="f"/>
              </v:line>
            </w:pict>
          </mc:Fallback>
        </mc:AlternateContent>
      </w:r>
    </w:p>
    <w:p>
      <w:pPr>
        <w:spacing w:line="360" w:lineRule="auto"/>
        <w:jc w:val="center"/>
        <w:rPr>
          <w:rFonts w:ascii="楷体_GB2312" w:eastAsia="楷体_GB2312"/>
          <w:sz w:val="32"/>
        </w:rPr>
      </w:pPr>
      <w:r>
        <w:rPr>
          <w:rFonts w:hint="eastAsia" w:ascii="黑体" w:hAnsi="仿宋_GB2312" w:eastAsia="黑体"/>
          <w:sz w:val="32"/>
        </w:rPr>
        <mc:AlternateContent>
          <mc:Choice Requires="wps">
            <w:drawing>
              <wp:anchor distT="0" distB="0" distL="114300" distR="114300" simplePos="0" relativeHeight="251673600" behindDoc="0" locked="0" layoutInCell="1" allowOverlap="1">
                <wp:simplePos x="0" y="0"/>
                <wp:positionH relativeFrom="column">
                  <wp:posOffset>3742690</wp:posOffset>
                </wp:positionH>
                <wp:positionV relativeFrom="paragraph">
                  <wp:posOffset>203835</wp:posOffset>
                </wp:positionV>
                <wp:extent cx="1600200" cy="610870"/>
                <wp:effectExtent l="57150" t="4445" r="19050" b="394335"/>
                <wp:wrapNone/>
                <wp:docPr id="32" name="圆角矩形标注 32"/>
                <wp:cNvGraphicFramePr/>
                <a:graphic xmlns:a="http://schemas.openxmlformats.org/drawingml/2006/main">
                  <a:graphicData uri="http://schemas.microsoft.com/office/word/2010/wordprocessingShape">
                    <wps:wsp>
                      <wps:cNvSpPr/>
                      <wps:spPr>
                        <a:xfrm>
                          <a:off x="0" y="0"/>
                          <a:ext cx="1600200" cy="610870"/>
                        </a:xfrm>
                        <a:prstGeom prst="wedgeRoundRectCallout">
                          <a:avLst>
                            <a:gd name="adj1" fmla="val -52380"/>
                            <a:gd name="adj2" fmla="val 109981"/>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rPr>
                                <w:b/>
                                <w:color w:val="FF0000"/>
                              </w:rPr>
                            </w:pPr>
                            <w:r>
                              <w:rPr>
                                <w:rFonts w:hint="eastAsia"/>
                                <w:b/>
                                <w:color w:val="FF0000"/>
                              </w:rPr>
                              <w:t>楷体_GB2312三号字，居中对齐</w:t>
                            </w:r>
                          </w:p>
                        </w:txbxContent>
                      </wps:txbx>
                      <wps:bodyPr upright="1"/>
                    </wps:wsp>
                  </a:graphicData>
                </a:graphic>
              </wp:anchor>
            </w:drawing>
          </mc:Choice>
          <mc:Fallback>
            <w:pict>
              <v:shape id="_x0000_s1026" o:spid="_x0000_s1026" o:spt="62" type="#_x0000_t62" style="position:absolute;left:0pt;margin-left:294.7pt;margin-top:16.05pt;height:48.1pt;width:126pt;z-index:251673600;mso-width-relative:page;mso-height-relative:page;" fillcolor="#FFFFFF" filled="t" stroked="t" coordsize="21600,21600" o:gfxdata="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gfFZDXAAAACgEA&#10;AA8AAAAAAAAAAQAgAAAAIgAAAGRycy9kb3ducmV2LnhtbFBLAQIUABQAAAAIAIdO4kDgmZpsVAIA&#10;AL8EAAAOAAAAAAAAAAEAIAAAACYBAABkcnMvZTJvRG9jLnhtbFBLBQYAAAAABgAGAFkBAADsBQAA&#10;AAA=&#10;" adj="-514,34556,14400">
                <v:fill on="t" focussize="0,0"/>
                <v:stroke color="#FF0000" joinstyle="miter"/>
                <v:imagedata o:title=""/>
                <o:lock v:ext="edit" aspectratio="f"/>
                <v:textbox>
                  <w:txbxContent>
                    <w:p>
                      <w:pPr>
                        <w:rPr>
                          <w:b/>
                          <w:color w:val="FF0000"/>
                        </w:rPr>
                      </w:pPr>
                      <w:r>
                        <w:rPr>
                          <w:rFonts w:hint="eastAsia"/>
                          <w:b/>
                          <w:color w:val="FF0000"/>
                        </w:rPr>
                        <w:t>楷体_GB2312三号字，居中对齐</w:t>
                      </w:r>
                    </w:p>
                  </w:txbxContent>
                </v:textbox>
              </v:shape>
            </w:pict>
          </mc:Fallback>
        </mc:AlternateContent>
      </w:r>
    </w:p>
    <w:p>
      <w:pPr>
        <w:spacing w:line="360" w:lineRule="auto"/>
        <w:jc w:val="center"/>
        <w:rPr>
          <w:rFonts w:ascii="楷体_GB2312" w:eastAsia="楷体_GB2312"/>
          <w:sz w:val="32"/>
        </w:rPr>
      </w:pPr>
    </w:p>
    <w:p>
      <w:pPr>
        <w:spacing w:line="360" w:lineRule="auto"/>
        <w:jc w:val="center"/>
        <w:rPr>
          <w:rFonts w:ascii="楷体_GB2312" w:eastAsia="楷体_GB2312"/>
          <w:sz w:val="32"/>
        </w:rPr>
      </w:pPr>
    </w:p>
    <w:p>
      <w:pPr>
        <w:pStyle w:val="11"/>
        <w:numPr>
          <w:ilvl w:val="255"/>
          <w:numId w:val="0"/>
        </w:numPr>
        <w:jc w:val="center"/>
        <w:rPr>
          <w:b/>
          <w:sz w:val="28"/>
          <w:szCs w:val="28"/>
        </w:rPr>
      </w:pPr>
      <w:r>
        <w:rPr>
          <w:rFonts w:hint="eastAsia" w:ascii="楷体_GB2312" w:hAnsi="宋体" w:eastAsia="楷体_GB2312"/>
          <w:sz w:val="32"/>
        </w:rPr>
        <w:t>中国兵器工业第二一四研究所制</w:t>
      </w:r>
    </w:p>
    <w:p>
      <w:pPr>
        <w:numPr>
          <w:ilvl w:val="255"/>
          <w:numId w:val="0"/>
        </w:numPr>
        <w:outlineLvl w:val="0"/>
        <w:rPr>
          <w:b/>
          <w:sz w:val="28"/>
          <w:szCs w:val="28"/>
        </w:rPr>
      </w:pPr>
      <w:r>
        <w:rPr>
          <w:rFonts w:hint="eastAsia" w:ascii="黑体" w:hAnsi="Courier New" w:eastAsia="黑体" w:cs="Times New Roman"/>
          <w:bCs/>
          <w:sz w:val="32"/>
          <w:szCs w:val="32"/>
        </w:rPr>
        <w:t>一、项目摘要</w:t>
      </w:r>
      <w:r>
        <w:rPr>
          <w:rFonts w:hint="eastAsia"/>
          <w:b/>
          <w:sz w:val="28"/>
          <w:szCs w:val="28"/>
          <w:highlight w:val="yellow"/>
        </w:rPr>
        <w:t>（不少于200字）</w:t>
      </w:r>
    </w:p>
    <w:p>
      <w:pPr>
        <w:pStyle w:val="12"/>
        <w:spacing w:line="600" w:lineRule="exact"/>
        <w:ind w:firstLine="560" w:firstLineChars="200"/>
        <w:jc w:val="left"/>
        <w:rPr>
          <w:rFonts w:ascii="仿宋_GB2312" w:hAnsi="仿宋" w:eastAsia="仿宋_GB2312"/>
          <w:bCs/>
          <w:color w:val="FF0000"/>
          <w:sz w:val="28"/>
        </w:rPr>
      </w:pPr>
      <w:r>
        <w:rPr>
          <w:rFonts w:hint="eastAsia" w:ascii="仿宋_GB2312" w:hAnsi="仿宋" w:eastAsia="仿宋_GB2312"/>
          <w:bCs/>
          <w:color w:val="FF0000"/>
          <w:sz w:val="28"/>
        </w:rPr>
        <w:t>1.本项目由××××、××××等单位提出，研究周期××××年-××××年。</w:t>
      </w:r>
    </w:p>
    <w:p>
      <w:pPr>
        <w:pStyle w:val="12"/>
        <w:spacing w:line="600" w:lineRule="exact"/>
        <w:ind w:left="420" w:leftChars="200" w:firstLine="560" w:firstLineChars="200"/>
        <w:jc w:val="left"/>
        <w:rPr>
          <w:rFonts w:ascii="仿宋_GB2312" w:hAnsi="仿宋" w:eastAsia="仿宋_GB2312"/>
          <w:bCs/>
          <w:color w:val="FF0000"/>
          <w:sz w:val="28"/>
        </w:rPr>
      </w:pPr>
      <w:r>
        <w:rPr>
          <w:rFonts w:hint="eastAsia" w:ascii="仿宋_GB2312" w:hAnsi="仿宋" w:eastAsia="仿宋_GB2312"/>
          <w:bCs/>
          <w:color w:val="FF0000"/>
          <w:sz w:val="28"/>
        </w:rPr>
        <w:t>2.摘要</w:t>
      </w:r>
    </w:p>
    <w:p>
      <w:pPr>
        <w:pStyle w:val="12"/>
        <w:spacing w:line="600" w:lineRule="exact"/>
        <w:ind w:left="420" w:leftChars="200" w:firstLine="560" w:firstLineChars="200"/>
        <w:jc w:val="left"/>
        <w:rPr>
          <w:rFonts w:ascii="仿宋_GB2312" w:hAnsi="仿宋" w:eastAsia="仿宋_GB2312"/>
          <w:bCs/>
          <w:color w:val="FF0000"/>
          <w:sz w:val="28"/>
        </w:rPr>
      </w:pPr>
      <w:r>
        <w:rPr>
          <w:rFonts w:hint="eastAsia" w:ascii="仿宋_GB2312" w:hAnsi="仿宋" w:eastAsia="仿宋_GB2312"/>
          <w:bCs/>
          <w:color w:val="FF0000"/>
          <w:sz w:val="28"/>
        </w:rPr>
        <w:t>（项目简介）</w:t>
      </w:r>
    </w:p>
    <w:p>
      <w:pPr>
        <w:pStyle w:val="12"/>
        <w:spacing w:line="600" w:lineRule="exact"/>
        <w:ind w:left="420" w:leftChars="200" w:firstLine="560" w:firstLineChars="200"/>
        <w:jc w:val="left"/>
        <w:rPr>
          <w:rFonts w:ascii="仿宋_GB2312" w:hAnsi="仿宋" w:eastAsia="仿宋_GB2312"/>
          <w:bCs/>
          <w:color w:val="FF0000"/>
          <w:sz w:val="28"/>
        </w:rPr>
      </w:pPr>
      <w:r>
        <w:rPr>
          <w:rFonts w:hint="eastAsia" w:ascii="仿宋_GB2312" w:hAnsi="仿宋" w:eastAsia="仿宋_GB2312"/>
          <w:bCs/>
          <w:color w:val="FF0000"/>
          <w:sz w:val="28"/>
        </w:rPr>
        <w:t>3.关键词</w:t>
      </w:r>
    </w:p>
    <w:p>
      <w:pPr>
        <w:numPr>
          <w:ilvl w:val="255"/>
          <w:numId w:val="0"/>
        </w:numPr>
        <w:outlineLvl w:val="0"/>
        <w:rPr>
          <w:b/>
          <w:sz w:val="28"/>
          <w:szCs w:val="28"/>
        </w:rPr>
      </w:pPr>
      <w:r>
        <w:rPr>
          <w:rFonts w:hint="eastAsia" w:ascii="黑体" w:hAnsi="Courier New" w:eastAsia="黑体" w:cs="Times New Roman"/>
          <w:bCs/>
          <w:sz w:val="32"/>
          <w:szCs w:val="32"/>
        </w:rPr>
        <w:t>二、技术领域</w:t>
      </w:r>
      <w:r>
        <w:rPr>
          <w:rFonts w:hint="eastAsia"/>
          <w:b/>
          <w:sz w:val="28"/>
          <w:szCs w:val="28"/>
        </w:rPr>
        <w:t>（从中选择一项）</w:t>
      </w:r>
    </w:p>
    <w:p>
      <w:pPr>
        <w:ind w:firstLine="560" w:firstLineChars="200"/>
        <w:rPr>
          <w:b/>
          <w:sz w:val="28"/>
          <w:szCs w:val="28"/>
        </w:rPr>
      </w:pPr>
      <w:r>
        <w:rPr>
          <w:rFonts w:hint="eastAsia" w:ascii="仿宋_GB2312" w:hAnsi="仿宋" w:eastAsia="仿宋_GB2312" w:cs="Times New Roman"/>
          <w:bCs/>
          <w:color w:val="FF0000"/>
          <w:sz w:val="28"/>
          <w:szCs w:val="30"/>
        </w:rPr>
        <w:t>（</w:t>
      </w:r>
      <w:r>
        <w:rPr>
          <w:rFonts w:hint="eastAsia" w:ascii="仿宋" w:hAnsi="仿宋" w:eastAsia="仿宋" w:cs="仿宋"/>
          <w:color w:val="FF0000"/>
          <w:sz w:val="28"/>
          <w:szCs w:val="28"/>
        </w:rPr>
        <w:t>重点方向</w:t>
      </w:r>
      <w:r>
        <w:rPr>
          <w:rFonts w:ascii="仿宋" w:hAnsi="仿宋" w:eastAsia="仿宋" w:cs="仿宋"/>
          <w:color w:val="FF0000"/>
          <w:sz w:val="28"/>
          <w:szCs w:val="28"/>
        </w:rPr>
        <w:t>：专用</w:t>
      </w:r>
      <w:r>
        <w:rPr>
          <w:rFonts w:hint="eastAsia" w:ascii="仿宋" w:hAnsi="仿宋" w:eastAsia="仿宋" w:cs="仿宋"/>
          <w:color w:val="FF0000"/>
          <w:sz w:val="28"/>
          <w:szCs w:val="28"/>
        </w:rPr>
        <w:t>人工智能芯片即系统级芯片、MEMS智能传感器件与组件、光电器件与组件、3D集成微系统、微波/毫米波器件与组件、以及太赫兹技术、军用电子元器件可靠性技术等。</w:t>
      </w:r>
      <w:r>
        <w:rPr>
          <w:rFonts w:hint="eastAsia" w:ascii="仿宋_GB2312" w:hAnsi="仿宋" w:eastAsia="仿宋_GB2312" w:cs="Times New Roman"/>
          <w:bCs/>
          <w:color w:val="FF0000"/>
          <w:sz w:val="28"/>
          <w:szCs w:val="30"/>
        </w:rPr>
        <w:t>）</w:t>
      </w:r>
    </w:p>
    <w:p>
      <w:pPr>
        <w:spacing w:line="460" w:lineRule="exact"/>
        <w:outlineLvl w:val="0"/>
        <w:rPr>
          <w:rFonts w:ascii="黑体" w:eastAsia="黑体"/>
          <w:sz w:val="28"/>
          <w:szCs w:val="28"/>
        </w:rPr>
      </w:pPr>
      <w:r>
        <w:rPr>
          <w:rFonts w:hint="eastAsia" w:ascii="黑体" w:hAnsi="Courier New" w:eastAsia="黑体" w:cs="Times New Roman"/>
          <w:bCs/>
          <w:sz w:val="32"/>
          <w:szCs w:val="32"/>
        </w:rPr>
        <w:t>三、军事需求分析</w:t>
      </w:r>
      <w:r>
        <w:rPr>
          <w:rFonts w:hint="eastAsia"/>
          <w:b/>
          <w:sz w:val="28"/>
          <w:szCs w:val="28"/>
          <w:highlight w:val="yellow"/>
        </w:rPr>
        <w:t>（不少于300字）</w:t>
      </w:r>
    </w:p>
    <w:p>
      <w:pPr>
        <w:spacing w:line="460" w:lineRule="exact"/>
        <w:outlineLvl w:val="0"/>
        <w:rPr>
          <w:rFonts w:ascii="黑体" w:eastAsia="黑体"/>
          <w:sz w:val="28"/>
          <w:szCs w:val="28"/>
        </w:rPr>
      </w:pPr>
      <w:r>
        <w:rPr>
          <w:rFonts w:hint="eastAsia" w:ascii="黑体" w:hAnsi="Courier New" w:eastAsia="黑体" w:cs="Times New Roman"/>
          <w:bCs/>
          <w:sz w:val="32"/>
          <w:szCs w:val="32"/>
        </w:rPr>
        <w:t>四、项目概况</w:t>
      </w:r>
      <w:r>
        <w:rPr>
          <w:rFonts w:hint="eastAsia"/>
          <w:b/>
          <w:sz w:val="28"/>
          <w:szCs w:val="28"/>
          <w:highlight w:val="yellow"/>
        </w:rPr>
        <w:t>（不少于500字）</w:t>
      </w:r>
    </w:p>
    <w:p>
      <w:pPr>
        <w:pStyle w:val="11"/>
        <w:ind w:firstLine="640"/>
        <w:rPr>
          <w:rFonts w:ascii="楷体_GB2312" w:hAnsi="仿宋" w:eastAsia="楷体_GB2312" w:cs="Times New Roman"/>
          <w:sz w:val="32"/>
          <w:szCs w:val="28"/>
        </w:rPr>
      </w:pPr>
      <w:r>
        <w:rPr>
          <w:rFonts w:hint="eastAsia" w:ascii="楷体_GB2312" w:hAnsi="仿宋" w:eastAsia="楷体_GB2312" w:cs="Times New Roman"/>
          <w:sz w:val="32"/>
          <w:szCs w:val="28"/>
        </w:rPr>
        <w:t>（一）基本概念与内涵</w:t>
      </w:r>
    </w:p>
    <w:p>
      <w:pPr>
        <w:pStyle w:val="11"/>
        <w:ind w:firstLine="640"/>
        <w:rPr>
          <w:rFonts w:ascii="楷体_GB2312" w:hAnsi="仿宋" w:eastAsia="楷体_GB2312" w:cs="Times New Roman"/>
          <w:sz w:val="32"/>
          <w:szCs w:val="28"/>
        </w:rPr>
      </w:pPr>
      <w:r>
        <w:rPr>
          <w:rFonts w:hint="eastAsia" w:ascii="楷体_GB2312" w:hAnsi="仿宋" w:eastAsia="楷体_GB2312" w:cs="Times New Roman"/>
          <w:sz w:val="32"/>
          <w:szCs w:val="28"/>
        </w:rPr>
        <w:t>（二）基本原理</w:t>
      </w:r>
    </w:p>
    <w:p>
      <w:pPr>
        <w:pStyle w:val="11"/>
        <w:ind w:firstLine="640"/>
        <w:rPr>
          <w:rFonts w:ascii="楷体_GB2312" w:hAnsi="仿宋" w:eastAsia="楷体_GB2312" w:cs="Times New Roman"/>
          <w:sz w:val="32"/>
          <w:szCs w:val="28"/>
        </w:rPr>
      </w:pPr>
      <w:r>
        <w:rPr>
          <w:rFonts w:hint="eastAsia" w:ascii="楷体_GB2312" w:hAnsi="仿宋" w:eastAsia="楷体_GB2312" w:cs="Times New Roman"/>
          <w:sz w:val="32"/>
          <w:szCs w:val="28"/>
        </w:rPr>
        <w:t>（三）主要创新点</w:t>
      </w:r>
    </w:p>
    <w:p>
      <w:pPr>
        <w:spacing w:line="460" w:lineRule="exact"/>
        <w:outlineLvl w:val="0"/>
        <w:rPr>
          <w:rFonts w:ascii="黑体" w:eastAsia="黑体"/>
          <w:sz w:val="28"/>
          <w:szCs w:val="28"/>
        </w:rPr>
      </w:pPr>
      <w:r>
        <w:rPr>
          <w:rFonts w:hint="eastAsia" w:ascii="黑体" w:hAnsi="Courier New" w:eastAsia="黑体" w:cs="Times New Roman"/>
          <w:bCs/>
          <w:sz w:val="32"/>
          <w:szCs w:val="32"/>
        </w:rPr>
        <w:t>五、国内外相关技术研究概况、水平和发展趋势</w:t>
      </w:r>
      <w:r>
        <w:rPr>
          <w:rFonts w:hint="eastAsia"/>
          <w:b/>
          <w:sz w:val="28"/>
          <w:szCs w:val="28"/>
          <w:highlight w:val="yellow"/>
        </w:rPr>
        <w:t>（不少于500字）</w:t>
      </w:r>
    </w:p>
    <w:p>
      <w:pPr>
        <w:spacing w:line="460" w:lineRule="exact"/>
        <w:outlineLvl w:val="0"/>
        <w:rPr>
          <w:rFonts w:ascii="黑体" w:eastAsia="黑体"/>
          <w:sz w:val="28"/>
          <w:szCs w:val="28"/>
        </w:rPr>
      </w:pPr>
      <w:r>
        <w:rPr>
          <w:rFonts w:hint="eastAsia" w:ascii="黑体" w:hAnsi="Courier New" w:eastAsia="黑体" w:cs="Times New Roman"/>
          <w:bCs/>
          <w:sz w:val="32"/>
          <w:szCs w:val="32"/>
        </w:rPr>
        <w:t>六、研究目标、主要研究内容和技术指标</w:t>
      </w:r>
      <w:r>
        <w:rPr>
          <w:rFonts w:hint="eastAsia"/>
          <w:b/>
          <w:sz w:val="28"/>
          <w:szCs w:val="28"/>
          <w:highlight w:val="yellow"/>
        </w:rPr>
        <w:t>（不少于1500字）</w:t>
      </w:r>
    </w:p>
    <w:p>
      <w:pPr>
        <w:pStyle w:val="11"/>
        <w:ind w:firstLine="640"/>
        <w:rPr>
          <w:rFonts w:ascii="楷体_GB2312" w:hAnsi="仿宋" w:eastAsia="楷体_GB2312" w:cs="Times New Roman"/>
          <w:sz w:val="32"/>
          <w:szCs w:val="28"/>
        </w:rPr>
      </w:pPr>
      <w:r>
        <w:rPr>
          <w:rFonts w:hint="eastAsia" w:ascii="楷体_GB2312" w:hAnsi="仿宋" w:eastAsia="楷体_GB2312" w:cs="Times New Roman"/>
          <w:sz w:val="32"/>
          <w:szCs w:val="28"/>
        </w:rPr>
        <w:t>（一）研究目标</w:t>
      </w:r>
    </w:p>
    <w:p>
      <w:pPr>
        <w:pStyle w:val="11"/>
        <w:ind w:firstLine="640"/>
        <w:rPr>
          <w:rFonts w:ascii="楷体_GB2312" w:hAnsi="仿宋" w:eastAsia="楷体_GB2312" w:cs="Times New Roman"/>
          <w:sz w:val="32"/>
          <w:szCs w:val="28"/>
        </w:rPr>
      </w:pPr>
      <w:r>
        <w:rPr>
          <w:rFonts w:hint="eastAsia" w:ascii="楷体_GB2312" w:hAnsi="仿宋" w:eastAsia="楷体_GB2312" w:cs="Times New Roman"/>
          <w:sz w:val="32"/>
          <w:szCs w:val="28"/>
        </w:rPr>
        <w:t>（二）主要关键技术</w:t>
      </w:r>
    </w:p>
    <w:p>
      <w:pPr>
        <w:pStyle w:val="11"/>
        <w:ind w:firstLine="640"/>
        <w:rPr>
          <w:rFonts w:ascii="楷体_GB2312" w:hAnsi="仿宋" w:eastAsia="楷体_GB2312" w:cs="Times New Roman"/>
          <w:sz w:val="32"/>
          <w:szCs w:val="28"/>
        </w:rPr>
      </w:pPr>
      <w:r>
        <w:rPr>
          <w:rFonts w:hint="eastAsia" w:ascii="楷体_GB2312" w:hAnsi="仿宋" w:eastAsia="楷体_GB2312" w:cs="Times New Roman"/>
          <w:sz w:val="32"/>
          <w:szCs w:val="28"/>
        </w:rPr>
        <w:t>（三）主要研究内容</w:t>
      </w:r>
    </w:p>
    <w:p>
      <w:pPr>
        <w:pStyle w:val="11"/>
        <w:ind w:firstLine="640"/>
        <w:rPr>
          <w:rFonts w:ascii="楷体_GB2312" w:hAnsi="仿宋" w:eastAsia="楷体_GB2312" w:cs="Times New Roman"/>
          <w:sz w:val="32"/>
          <w:szCs w:val="28"/>
        </w:rPr>
      </w:pPr>
      <w:r>
        <w:rPr>
          <w:rFonts w:hint="eastAsia" w:ascii="楷体_GB2312" w:hAnsi="仿宋" w:eastAsia="楷体_GB2312" w:cs="Times New Roman"/>
          <w:sz w:val="32"/>
          <w:szCs w:val="28"/>
        </w:rPr>
        <w:t>（四）主要研究成果</w:t>
      </w:r>
    </w:p>
    <w:p>
      <w:pPr>
        <w:pStyle w:val="11"/>
        <w:ind w:firstLine="640"/>
        <w:rPr>
          <w:rFonts w:ascii="楷体_GB2312" w:hAnsi="仿宋" w:eastAsia="楷体_GB2312" w:cs="Times New Roman"/>
          <w:sz w:val="32"/>
          <w:szCs w:val="28"/>
        </w:rPr>
      </w:pPr>
      <w:r>
        <w:rPr>
          <w:rFonts w:hint="eastAsia" w:ascii="楷体_GB2312" w:hAnsi="仿宋" w:eastAsia="楷体_GB2312" w:cs="Times New Roman"/>
          <w:sz w:val="32"/>
          <w:szCs w:val="28"/>
        </w:rPr>
        <w:t>（五）主要技术指标</w:t>
      </w:r>
    </w:p>
    <w:p>
      <w:pPr>
        <w:rPr>
          <w:rFonts w:ascii="仿宋" w:hAnsi="仿宋" w:eastAsia="仿宋" w:cs="仿宋"/>
          <w:sz w:val="28"/>
          <w:szCs w:val="28"/>
        </w:rPr>
      </w:pPr>
      <w:r>
        <w:rPr>
          <w:rFonts w:hint="eastAsia" w:ascii="黑体" w:hAnsi="Courier New" w:eastAsia="黑体" w:cs="Times New Roman"/>
          <w:bCs/>
          <w:sz w:val="32"/>
          <w:szCs w:val="32"/>
        </w:rPr>
        <w:t>七、已有基础</w:t>
      </w:r>
      <w:r>
        <w:rPr>
          <w:rFonts w:hint="eastAsia"/>
          <w:b/>
          <w:sz w:val="28"/>
          <w:szCs w:val="28"/>
          <w:highlight w:val="yellow"/>
        </w:rPr>
        <w:t>（不少于200字）</w:t>
      </w:r>
      <w:r>
        <w:rPr>
          <w:rFonts w:ascii="仿宋" w:hAnsi="仿宋" w:eastAsia="仿宋" w:cs="仿宋"/>
          <w:sz w:val="28"/>
          <w:szCs w:val="28"/>
        </w:rPr>
        <w:br w:type="page"/>
      </w:r>
    </w:p>
    <w:p>
      <w:pPr>
        <w:spacing w:line="460" w:lineRule="exact"/>
        <w:jc w:val="center"/>
        <w:rPr>
          <w:b/>
          <w:color w:val="FF0000"/>
          <w:sz w:val="28"/>
          <w:szCs w:val="28"/>
        </w:rPr>
      </w:pPr>
      <w:r>
        <w:rPr>
          <w:rFonts w:hint="eastAsia"/>
          <w:b/>
          <w:color w:val="FF0000"/>
          <w:sz w:val="28"/>
          <w:szCs w:val="28"/>
        </w:rPr>
        <w:t>全文统一格式要求：</w:t>
      </w:r>
    </w:p>
    <w:p>
      <w:pPr>
        <w:spacing w:line="4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1.页面设置：全篇A4幅面，上、下页边距3.0cm，左、右页边距2.6cm，装订线0cm，页眉1.5cm，页脚2.0cm；页码居中。</w:t>
      </w:r>
    </w:p>
    <w:p>
      <w:pPr>
        <w:spacing w:line="4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2.正文格式：</w:t>
      </w:r>
    </w:p>
    <w:p>
      <w:pPr>
        <w:spacing w:line="4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所有行间距为固定值30磅，对齐网格，首行缩进2字符。</w:t>
      </w:r>
    </w:p>
    <w:p>
      <w:pPr>
        <w:spacing w:line="4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一级标题黑体三号字，无缩进；二级标题楷体_GB2312三号字，缩进2字符；三级及四级标题均为仿宋_GB2312四号字，加粗，缩进2字符；正文为仿宋_GB2312四号字，缩进2字符。</w:t>
      </w:r>
    </w:p>
    <w:p>
      <w:pPr>
        <w:spacing w:line="4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标题编号次序为：二→（二）→2→2.1→2.1.1→（1）→①……</w:t>
      </w:r>
    </w:p>
    <w:p>
      <w:pPr>
        <w:spacing w:line="4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3.页码：目录（可选）为ⅠⅡ……，正文为1 2……，居中对齐，字体为Times New Roman五号字。</w:t>
      </w:r>
    </w:p>
    <w:p>
      <w:pPr>
        <w:spacing w:line="4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4.图、表编号形成为：一级标题-序号，如图3-3、表2-2等，表格、图片标题为宋体四号，段后0.5行。</w:t>
      </w:r>
    </w:p>
    <w:p>
      <w:pPr>
        <w:spacing w:line="4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5.表格：线宽为1/2磅；表头黑体小四，其他仿宋_GB2312小四；表内行距为23磅。</w:t>
      </w:r>
    </w:p>
    <w:p>
      <w:pPr>
        <w:spacing w:line="4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6.成文后单面打印。</w:t>
      </w:r>
    </w:p>
    <w:p>
      <w:pPr>
        <w:spacing w:line="4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7.其他要求见标示。</w:t>
      </w:r>
    </w:p>
    <w:p>
      <w:pPr>
        <w:spacing w:line="460" w:lineRule="exact"/>
        <w:ind w:firstLine="560" w:firstLineChars="200"/>
        <w:rPr>
          <w:rFonts w:ascii="楷体_GB2312" w:hAnsi="仿宋" w:eastAsia="楷体_GB2312"/>
          <w:b/>
          <w:bCs/>
          <w:sz w:val="28"/>
          <w:szCs w:val="24"/>
        </w:rPr>
      </w:pPr>
      <w:r>
        <w:rPr>
          <w:rFonts w:hint="eastAsia" w:ascii="仿宋_GB2312" w:hAnsi="仿宋_GB2312" w:eastAsia="仿宋_GB2312" w:cs="仿宋_GB2312"/>
          <w:color w:val="FF0000"/>
          <w:sz w:val="28"/>
          <w:szCs w:val="28"/>
        </w:rPr>
        <w:t>8.正式成文后，删除所有黄色填充、红色标注和说明。</w:t>
      </w:r>
    </w:p>
    <w:p/>
    <w:p/>
    <w:p>
      <w:pPr>
        <w:pStyle w:val="11"/>
        <w:ind w:firstLine="0" w:firstLineChars="0"/>
        <w:jc w:val="right"/>
        <w:rPr>
          <w:rFonts w:ascii="仿宋" w:hAnsi="仿宋" w:eastAsia="仿宋" w:cs="仿宋"/>
          <w:sz w:val="28"/>
          <w:szCs w:val="28"/>
        </w:rPr>
      </w:pPr>
      <w:r>
        <w:rPr>
          <w:rFonts w:hint="eastAsia" w:ascii="仿宋" w:hAnsi="仿宋" w:eastAsia="仿宋" w:cs="仿宋"/>
          <w:b/>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4E8C3"/>
    <w:multiLevelType w:val="singleLevel"/>
    <w:tmpl w:val="5944E8C3"/>
    <w:lvl w:ilvl="0" w:tentative="0">
      <w:start w:val="1"/>
      <w:numFmt w:val="chineseCounting"/>
      <w:suff w:val="nothing"/>
      <w:lvlText w:val="（%1）"/>
      <w:lvlJc w:val="left"/>
      <w:pPr>
        <w:ind w:left="70"/>
      </w:pPr>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08"/>
    <w:rsid w:val="0016120B"/>
    <w:rsid w:val="001C3FE5"/>
    <w:rsid w:val="001E0C53"/>
    <w:rsid w:val="00492986"/>
    <w:rsid w:val="00553708"/>
    <w:rsid w:val="0058567E"/>
    <w:rsid w:val="00592FAA"/>
    <w:rsid w:val="005A4CEB"/>
    <w:rsid w:val="00676ED1"/>
    <w:rsid w:val="006918A1"/>
    <w:rsid w:val="00902DF6"/>
    <w:rsid w:val="00A148B6"/>
    <w:rsid w:val="00A57863"/>
    <w:rsid w:val="00C0645A"/>
    <w:rsid w:val="00C36F23"/>
    <w:rsid w:val="00CA02BE"/>
    <w:rsid w:val="00D72521"/>
    <w:rsid w:val="00DC3AEE"/>
    <w:rsid w:val="00E6522F"/>
    <w:rsid w:val="00E74862"/>
    <w:rsid w:val="016B3498"/>
    <w:rsid w:val="02A72071"/>
    <w:rsid w:val="081861F4"/>
    <w:rsid w:val="089D0D0B"/>
    <w:rsid w:val="09C32054"/>
    <w:rsid w:val="0A0C3EBF"/>
    <w:rsid w:val="0A903D27"/>
    <w:rsid w:val="0AAD7F26"/>
    <w:rsid w:val="0C6D2D29"/>
    <w:rsid w:val="0E4017EB"/>
    <w:rsid w:val="0E81286B"/>
    <w:rsid w:val="0FD3425B"/>
    <w:rsid w:val="100C5632"/>
    <w:rsid w:val="109F70F6"/>
    <w:rsid w:val="11B7643E"/>
    <w:rsid w:val="13167BAF"/>
    <w:rsid w:val="14423B52"/>
    <w:rsid w:val="15E76F5E"/>
    <w:rsid w:val="161A4EB9"/>
    <w:rsid w:val="18B7438D"/>
    <w:rsid w:val="198034B9"/>
    <w:rsid w:val="1B4B3DFD"/>
    <w:rsid w:val="1BA94C24"/>
    <w:rsid w:val="1C67660F"/>
    <w:rsid w:val="1E545329"/>
    <w:rsid w:val="1EFF5619"/>
    <w:rsid w:val="1F006A74"/>
    <w:rsid w:val="21C3227F"/>
    <w:rsid w:val="235F417A"/>
    <w:rsid w:val="23615488"/>
    <w:rsid w:val="243A61FD"/>
    <w:rsid w:val="24E64B8A"/>
    <w:rsid w:val="265119C1"/>
    <w:rsid w:val="27AD65A1"/>
    <w:rsid w:val="27FE064B"/>
    <w:rsid w:val="28B47E44"/>
    <w:rsid w:val="29131626"/>
    <w:rsid w:val="2AB7556C"/>
    <w:rsid w:val="2D096946"/>
    <w:rsid w:val="2E893481"/>
    <w:rsid w:val="2FA571F8"/>
    <w:rsid w:val="301C3661"/>
    <w:rsid w:val="302D40DF"/>
    <w:rsid w:val="31F400AC"/>
    <w:rsid w:val="327669D3"/>
    <w:rsid w:val="328A2E08"/>
    <w:rsid w:val="35154C30"/>
    <w:rsid w:val="351F1140"/>
    <w:rsid w:val="3655781F"/>
    <w:rsid w:val="36E6703C"/>
    <w:rsid w:val="37AD3C8C"/>
    <w:rsid w:val="385E4429"/>
    <w:rsid w:val="3A7B450B"/>
    <w:rsid w:val="3AC93D06"/>
    <w:rsid w:val="3AD10643"/>
    <w:rsid w:val="3B5240E1"/>
    <w:rsid w:val="3C0E04D0"/>
    <w:rsid w:val="3D243D46"/>
    <w:rsid w:val="3DF96566"/>
    <w:rsid w:val="3F647E8B"/>
    <w:rsid w:val="40872367"/>
    <w:rsid w:val="415A7EFD"/>
    <w:rsid w:val="417E0A55"/>
    <w:rsid w:val="41C370DA"/>
    <w:rsid w:val="41FE7C0A"/>
    <w:rsid w:val="42750C74"/>
    <w:rsid w:val="43735222"/>
    <w:rsid w:val="445A6504"/>
    <w:rsid w:val="45704F08"/>
    <w:rsid w:val="45EC7D48"/>
    <w:rsid w:val="46530439"/>
    <w:rsid w:val="46EE44CD"/>
    <w:rsid w:val="47090DF4"/>
    <w:rsid w:val="47357C52"/>
    <w:rsid w:val="48056E8E"/>
    <w:rsid w:val="48AA46F3"/>
    <w:rsid w:val="48B82DF6"/>
    <w:rsid w:val="48DF0DA9"/>
    <w:rsid w:val="48DF1359"/>
    <w:rsid w:val="48F65B29"/>
    <w:rsid w:val="493C1824"/>
    <w:rsid w:val="49827D73"/>
    <w:rsid w:val="498A5ABF"/>
    <w:rsid w:val="4A042C0E"/>
    <w:rsid w:val="4A6D057A"/>
    <w:rsid w:val="4AF74824"/>
    <w:rsid w:val="4B8157E3"/>
    <w:rsid w:val="4CDD3569"/>
    <w:rsid w:val="4DA26801"/>
    <w:rsid w:val="4E01544B"/>
    <w:rsid w:val="50986660"/>
    <w:rsid w:val="511F36EC"/>
    <w:rsid w:val="518A2918"/>
    <w:rsid w:val="521155A3"/>
    <w:rsid w:val="52E87B3D"/>
    <w:rsid w:val="53372108"/>
    <w:rsid w:val="5348713C"/>
    <w:rsid w:val="53551E9E"/>
    <w:rsid w:val="54226C74"/>
    <w:rsid w:val="54D94F0B"/>
    <w:rsid w:val="56BB63C9"/>
    <w:rsid w:val="56C02D87"/>
    <w:rsid w:val="57AD1761"/>
    <w:rsid w:val="57E55E22"/>
    <w:rsid w:val="57F313EC"/>
    <w:rsid w:val="58A762DC"/>
    <w:rsid w:val="5A1B2550"/>
    <w:rsid w:val="5AED02C1"/>
    <w:rsid w:val="5B081A35"/>
    <w:rsid w:val="5B971194"/>
    <w:rsid w:val="5ECB26AE"/>
    <w:rsid w:val="60780F04"/>
    <w:rsid w:val="61740C3B"/>
    <w:rsid w:val="622264CF"/>
    <w:rsid w:val="63081D8C"/>
    <w:rsid w:val="631A4119"/>
    <w:rsid w:val="635E31BE"/>
    <w:rsid w:val="644466E9"/>
    <w:rsid w:val="650B559E"/>
    <w:rsid w:val="65307421"/>
    <w:rsid w:val="655A10C5"/>
    <w:rsid w:val="66F162DC"/>
    <w:rsid w:val="684C2466"/>
    <w:rsid w:val="684D171B"/>
    <w:rsid w:val="690B097F"/>
    <w:rsid w:val="69BC09B6"/>
    <w:rsid w:val="6A4F1F2C"/>
    <w:rsid w:val="6B1C19D5"/>
    <w:rsid w:val="6CEF54F2"/>
    <w:rsid w:val="6D077F83"/>
    <w:rsid w:val="6D496F48"/>
    <w:rsid w:val="6D7303BB"/>
    <w:rsid w:val="70EB3D23"/>
    <w:rsid w:val="719C358B"/>
    <w:rsid w:val="71BD5DE4"/>
    <w:rsid w:val="72566764"/>
    <w:rsid w:val="74AF15FB"/>
    <w:rsid w:val="750F28DF"/>
    <w:rsid w:val="76977E8E"/>
    <w:rsid w:val="773646A3"/>
    <w:rsid w:val="77856EC8"/>
    <w:rsid w:val="79237F35"/>
    <w:rsid w:val="796F794A"/>
    <w:rsid w:val="79947953"/>
    <w:rsid w:val="799A1A06"/>
    <w:rsid w:val="7AE85C3C"/>
    <w:rsid w:val="7B6D3427"/>
    <w:rsid w:val="7B9E2231"/>
    <w:rsid w:val="7C357C70"/>
    <w:rsid w:val="7D003E0C"/>
    <w:rsid w:val="7ED648D3"/>
    <w:rsid w:val="7EE30E63"/>
    <w:rsid w:val="7F882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Times New Roman"/>
      <w:szCs w:val="20"/>
    </w:rPr>
  </w:style>
  <w:style w:type="paragraph" w:styleId="3">
    <w:name w:val="Date"/>
    <w:basedOn w:val="1"/>
    <w:next w:val="1"/>
    <w:link w:val="13"/>
    <w:semiHidden/>
    <w:unhideWhenUsed/>
    <w:uiPriority w:val="99"/>
    <w:pPr>
      <w:ind w:left="100" w:leftChars="2500"/>
    </w:pPr>
  </w:style>
  <w:style w:type="paragraph" w:styleId="4">
    <w:name w:val="footer"/>
    <w:basedOn w:val="1"/>
    <w:semiHidden/>
    <w:qFormat/>
    <w:uiPriority w:val="99"/>
    <w:pPr>
      <w:tabs>
        <w:tab w:val="center" w:pos="4153"/>
        <w:tab w:val="right" w:pos="8306"/>
      </w:tabs>
      <w:snapToGrid w:val="0"/>
      <w:jc w:val="left"/>
    </w:pPr>
    <w:rPr>
      <w:rFonts w:cs="Times New Roman"/>
      <w:kern w:val="0"/>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paragraph" w:customStyle="1" w:styleId="12">
    <w:name w:val="单位"/>
    <w:basedOn w:val="1"/>
    <w:qFormat/>
    <w:uiPriority w:val="0"/>
    <w:pPr>
      <w:tabs>
        <w:tab w:val="left" w:pos="6300"/>
      </w:tabs>
      <w:spacing w:line="528" w:lineRule="exact"/>
      <w:jc w:val="center"/>
    </w:pPr>
    <w:rPr>
      <w:rFonts w:ascii="Times New Roman" w:hAnsi="Times New Roman" w:eastAsia="楷体_GB2312" w:cs="Times New Roman"/>
      <w:sz w:val="30"/>
      <w:szCs w:val="30"/>
    </w:rPr>
  </w:style>
  <w:style w:type="character" w:customStyle="1" w:styleId="13">
    <w:name w:val="日期 字符"/>
    <w:basedOn w:val="8"/>
    <w:link w:val="3"/>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10</Pages>
  <Words>531</Words>
  <Characters>3033</Characters>
  <Lines>25</Lines>
  <Paragraphs>7</Paragraphs>
  <TotalTime>10</TotalTime>
  <ScaleCrop>false</ScaleCrop>
  <LinksUpToDate>false</LinksUpToDate>
  <CharactersWithSpaces>3557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2021-05-27T14:29:00Z</dcterms:created>
  <dc:creator>LLLLL</dc:creator>
  <cp:lastModifiedBy>tourist</cp:lastModifiedBy>
  <cp:lastPrinted>2021-06-16T06:41:00Z</cp:lastPrinted>
  <dcterms:modified xsi:type="dcterms:W3CDTF">2021-06-28T06:17:15Z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60B7651427BF4FB4B44FCF51DCE69017</vt:lpwstr>
  </property>
</Properties>
</file>