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253" w:rsidRPr="005E2F7A" w:rsidRDefault="00E82253" w:rsidP="005E2F7A">
      <w:pPr>
        <w:spacing w:line="360" w:lineRule="auto"/>
        <w:jc w:val="center"/>
        <w:rPr>
          <w:rFonts w:ascii="宋体" w:eastAsia="宋体" w:hAnsi="宋体"/>
          <w:b/>
          <w:sz w:val="24"/>
          <w:szCs w:val="24"/>
        </w:rPr>
      </w:pPr>
      <w:bookmarkStart w:id="0" w:name="_GoBack"/>
      <w:r w:rsidRPr="005E2F7A">
        <w:rPr>
          <w:rFonts w:ascii="宋体" w:eastAsia="宋体" w:hAnsi="宋体" w:hint="eastAsia"/>
          <w:b/>
          <w:sz w:val="24"/>
          <w:szCs w:val="24"/>
        </w:rPr>
        <w:t>指南引导类原创探索计划项目《“双碳”目标下能源转型与产业结构调整变革性技术的化学化工基础》项目指南</w:t>
      </w:r>
    </w:p>
    <w:bookmarkEnd w:id="0"/>
    <w:p w:rsidR="00E82253" w:rsidRPr="005E2F7A" w:rsidRDefault="00E82253" w:rsidP="005E2F7A">
      <w:pPr>
        <w:spacing w:line="360" w:lineRule="auto"/>
        <w:rPr>
          <w:rFonts w:ascii="宋体" w:eastAsia="宋体" w:hAnsi="宋体"/>
          <w:sz w:val="24"/>
          <w:szCs w:val="24"/>
        </w:rPr>
      </w:pPr>
      <w:r w:rsidRPr="005E2F7A">
        <w:rPr>
          <w:rFonts w:ascii="宋体" w:eastAsia="宋体" w:hAnsi="宋体" w:hint="eastAsia"/>
          <w:sz w:val="24"/>
          <w:szCs w:val="24"/>
        </w:rPr>
        <w:t xml:space="preserve">　　为贯彻落实党中央、国务院关于加强基础研究的重要战略部署，进一步强化原始创新，推动化学化工变革性技术的原创突破，积极应对科学研究范式变革，国家自然科学基金委员会（以下简称自然科学基金委）化学</w:t>
      </w:r>
      <w:proofErr w:type="gramStart"/>
      <w:r w:rsidRPr="005E2F7A">
        <w:rPr>
          <w:rFonts w:ascii="宋体" w:eastAsia="宋体" w:hAnsi="宋体" w:hint="eastAsia"/>
          <w:sz w:val="24"/>
          <w:szCs w:val="24"/>
        </w:rPr>
        <w:t>科学部拟资助</w:t>
      </w:r>
      <w:proofErr w:type="gramEnd"/>
      <w:r w:rsidRPr="005E2F7A">
        <w:rPr>
          <w:rFonts w:ascii="宋体" w:eastAsia="宋体" w:hAnsi="宋体" w:hint="eastAsia"/>
          <w:sz w:val="24"/>
          <w:szCs w:val="24"/>
        </w:rPr>
        <w:t>《“双碳”目标下能源转型与产业结构调整变革性技术的化学化工基础》原创探索计划项目（以下简称原创项目）。“双碳”目标的本质是基于碳循环、碳固定、</w:t>
      </w:r>
      <w:proofErr w:type="gramStart"/>
      <w:r w:rsidRPr="005E2F7A">
        <w:rPr>
          <w:rFonts w:ascii="宋体" w:eastAsia="宋体" w:hAnsi="宋体" w:hint="eastAsia"/>
          <w:sz w:val="24"/>
          <w:szCs w:val="24"/>
        </w:rPr>
        <w:t>碳系统</w:t>
      </w:r>
      <w:proofErr w:type="gramEnd"/>
      <w:r w:rsidRPr="005E2F7A">
        <w:rPr>
          <w:rFonts w:ascii="宋体" w:eastAsia="宋体" w:hAnsi="宋体" w:hint="eastAsia"/>
          <w:sz w:val="24"/>
          <w:szCs w:val="24"/>
        </w:rPr>
        <w:t>的能源转型问题，其重大驱动力是产业结构调整及相关科学技术变革。本项目拟资助产业低碳化中的耦合反应新过程，促进高排放产业低碳化转型路径的理性设计。</w:t>
      </w:r>
    </w:p>
    <w:p w:rsidR="00E82253" w:rsidRPr="005E2F7A" w:rsidRDefault="00E82253" w:rsidP="005E2F7A">
      <w:pPr>
        <w:spacing w:line="360" w:lineRule="auto"/>
        <w:rPr>
          <w:rFonts w:ascii="宋体" w:eastAsia="宋体" w:hAnsi="宋体"/>
          <w:sz w:val="24"/>
          <w:szCs w:val="24"/>
        </w:rPr>
      </w:pPr>
      <w:r w:rsidRPr="005E2F7A">
        <w:rPr>
          <w:rFonts w:ascii="宋体" w:eastAsia="宋体" w:hAnsi="宋体" w:hint="eastAsia"/>
          <w:sz w:val="24"/>
          <w:szCs w:val="24"/>
        </w:rPr>
        <w:t xml:space="preserve">　　一、科学目标</w:t>
      </w:r>
    </w:p>
    <w:p w:rsidR="00E82253" w:rsidRPr="005E2F7A" w:rsidRDefault="00E82253" w:rsidP="005E2F7A">
      <w:pPr>
        <w:spacing w:line="360" w:lineRule="auto"/>
        <w:rPr>
          <w:rFonts w:ascii="宋体" w:eastAsia="宋体" w:hAnsi="宋体"/>
          <w:sz w:val="24"/>
          <w:szCs w:val="24"/>
        </w:rPr>
      </w:pPr>
      <w:r w:rsidRPr="005E2F7A">
        <w:rPr>
          <w:rFonts w:ascii="宋体" w:eastAsia="宋体" w:hAnsi="宋体" w:hint="eastAsia"/>
          <w:sz w:val="24"/>
          <w:szCs w:val="24"/>
        </w:rPr>
        <w:t xml:space="preserve">　　本项目聚焦能源转型与产业结构调整变革性技术的反应耦合原理，突破现有重排</w:t>
      </w:r>
      <w:proofErr w:type="gramStart"/>
      <w:r w:rsidRPr="005E2F7A">
        <w:rPr>
          <w:rFonts w:ascii="宋体" w:eastAsia="宋体" w:hAnsi="宋体" w:hint="eastAsia"/>
          <w:sz w:val="24"/>
          <w:szCs w:val="24"/>
        </w:rPr>
        <w:t>放产业</w:t>
      </w:r>
      <w:proofErr w:type="gramEnd"/>
      <w:r w:rsidRPr="005E2F7A">
        <w:rPr>
          <w:rFonts w:ascii="宋体" w:eastAsia="宋体" w:hAnsi="宋体" w:hint="eastAsia"/>
          <w:sz w:val="24"/>
          <w:szCs w:val="24"/>
        </w:rPr>
        <w:t>发展瓶颈，发展产业低碳化过程的反应耦合、水与二氧化碳共电解耦合等原创性过程，促进化学化工变革性技术的理性设计。</w:t>
      </w:r>
    </w:p>
    <w:p w:rsidR="00E82253" w:rsidRPr="005E2F7A" w:rsidRDefault="00E82253" w:rsidP="005E2F7A">
      <w:pPr>
        <w:spacing w:line="360" w:lineRule="auto"/>
        <w:rPr>
          <w:rFonts w:ascii="宋体" w:eastAsia="宋体" w:hAnsi="宋体"/>
          <w:sz w:val="24"/>
          <w:szCs w:val="24"/>
        </w:rPr>
      </w:pPr>
      <w:r w:rsidRPr="005E2F7A">
        <w:rPr>
          <w:rFonts w:ascii="宋体" w:eastAsia="宋体" w:hAnsi="宋体" w:hint="eastAsia"/>
          <w:sz w:val="24"/>
          <w:szCs w:val="24"/>
        </w:rPr>
        <w:t xml:space="preserve">　　二、核心科学问题</w:t>
      </w:r>
    </w:p>
    <w:p w:rsidR="00E82253" w:rsidRPr="005E2F7A" w:rsidRDefault="00E82253" w:rsidP="005E2F7A">
      <w:pPr>
        <w:spacing w:line="360" w:lineRule="auto"/>
        <w:rPr>
          <w:rFonts w:ascii="宋体" w:eastAsia="宋体" w:hAnsi="宋体"/>
          <w:sz w:val="24"/>
          <w:szCs w:val="24"/>
        </w:rPr>
      </w:pPr>
      <w:r w:rsidRPr="005E2F7A">
        <w:rPr>
          <w:rFonts w:ascii="宋体" w:eastAsia="宋体" w:hAnsi="宋体" w:hint="eastAsia"/>
          <w:sz w:val="24"/>
          <w:szCs w:val="24"/>
        </w:rPr>
        <w:t xml:space="preserve">　　碳酸盐分解耦合原位还原、水与二氧化碳共电解耦合阳极氧化的反应机制；反应过程耦合的物质与能量匹配、平衡及调控原理。</w:t>
      </w:r>
    </w:p>
    <w:p w:rsidR="00E82253" w:rsidRPr="005E2F7A" w:rsidRDefault="00E82253" w:rsidP="005E2F7A">
      <w:pPr>
        <w:spacing w:line="360" w:lineRule="auto"/>
        <w:rPr>
          <w:rFonts w:ascii="宋体" w:eastAsia="宋体" w:hAnsi="宋体"/>
          <w:sz w:val="24"/>
          <w:szCs w:val="24"/>
        </w:rPr>
      </w:pPr>
      <w:r w:rsidRPr="005E2F7A">
        <w:rPr>
          <w:rFonts w:ascii="宋体" w:eastAsia="宋体" w:hAnsi="宋体" w:hint="eastAsia"/>
          <w:sz w:val="24"/>
          <w:szCs w:val="24"/>
        </w:rPr>
        <w:t xml:space="preserve">　　三、资助方向</w:t>
      </w:r>
    </w:p>
    <w:p w:rsidR="00E82253" w:rsidRPr="005E2F7A" w:rsidRDefault="00E82253" w:rsidP="005E2F7A">
      <w:pPr>
        <w:spacing w:line="360" w:lineRule="auto"/>
        <w:rPr>
          <w:rFonts w:ascii="宋体" w:eastAsia="宋体" w:hAnsi="宋体"/>
          <w:sz w:val="24"/>
          <w:szCs w:val="24"/>
        </w:rPr>
      </w:pPr>
      <w:r w:rsidRPr="005E2F7A">
        <w:rPr>
          <w:rFonts w:ascii="宋体" w:eastAsia="宋体" w:hAnsi="宋体" w:hint="eastAsia"/>
          <w:sz w:val="24"/>
          <w:szCs w:val="24"/>
        </w:rPr>
        <w:t xml:space="preserve">　　</w:t>
      </w:r>
      <w:r w:rsidRPr="005E2F7A">
        <w:rPr>
          <w:rFonts w:ascii="宋体" w:eastAsia="宋体" w:hAnsi="宋体"/>
          <w:sz w:val="24"/>
          <w:szCs w:val="24"/>
        </w:rPr>
        <w:t>1. 产业低碳化过程的反应耦合</w:t>
      </w:r>
    </w:p>
    <w:p w:rsidR="00E82253" w:rsidRPr="005E2F7A" w:rsidRDefault="00E82253" w:rsidP="005E2F7A">
      <w:pPr>
        <w:spacing w:line="360" w:lineRule="auto"/>
        <w:rPr>
          <w:rFonts w:ascii="宋体" w:eastAsia="宋体" w:hAnsi="宋体"/>
          <w:sz w:val="24"/>
          <w:szCs w:val="24"/>
        </w:rPr>
      </w:pPr>
      <w:r w:rsidRPr="005E2F7A">
        <w:rPr>
          <w:rFonts w:ascii="宋体" w:eastAsia="宋体" w:hAnsi="宋体" w:hint="eastAsia"/>
          <w:sz w:val="24"/>
          <w:szCs w:val="24"/>
        </w:rPr>
        <w:t xml:space="preserve">　　研究典型重排</w:t>
      </w:r>
      <w:proofErr w:type="gramStart"/>
      <w:r w:rsidRPr="005E2F7A">
        <w:rPr>
          <w:rFonts w:ascii="宋体" w:eastAsia="宋体" w:hAnsi="宋体" w:hint="eastAsia"/>
          <w:sz w:val="24"/>
          <w:szCs w:val="24"/>
        </w:rPr>
        <w:t>放产业低</w:t>
      </w:r>
      <w:proofErr w:type="gramEnd"/>
      <w:r w:rsidRPr="005E2F7A">
        <w:rPr>
          <w:rFonts w:ascii="宋体" w:eastAsia="宋体" w:hAnsi="宋体" w:hint="eastAsia"/>
          <w:sz w:val="24"/>
          <w:szCs w:val="24"/>
        </w:rPr>
        <w:t>碳化过程的反应耦合基础，设计并匹配合适的与碳酸盐热解耦合的供氢分子，探索源头减排的表面反应控制机制，</w:t>
      </w:r>
      <w:proofErr w:type="gramStart"/>
      <w:r w:rsidRPr="005E2F7A">
        <w:rPr>
          <w:rFonts w:ascii="宋体" w:eastAsia="宋体" w:hAnsi="宋体" w:hint="eastAsia"/>
          <w:sz w:val="24"/>
          <w:szCs w:val="24"/>
        </w:rPr>
        <w:t>阐明其共热原</w:t>
      </w:r>
      <w:proofErr w:type="gramEnd"/>
      <w:r w:rsidRPr="005E2F7A">
        <w:rPr>
          <w:rFonts w:ascii="宋体" w:eastAsia="宋体" w:hAnsi="宋体" w:hint="eastAsia"/>
          <w:sz w:val="24"/>
          <w:szCs w:val="24"/>
        </w:rPr>
        <w:t>位还原过程的物质耦合与能量耦合规律，实现碳物种高选择性低温高值转化，建立碳酸盐热解共热耦合安全技术模式，促进重排放过程工业减排增效。</w:t>
      </w:r>
    </w:p>
    <w:p w:rsidR="00E82253" w:rsidRPr="005E2F7A" w:rsidRDefault="00E82253" w:rsidP="005E2F7A">
      <w:pPr>
        <w:spacing w:line="360" w:lineRule="auto"/>
        <w:rPr>
          <w:rFonts w:ascii="宋体" w:eastAsia="宋体" w:hAnsi="宋体"/>
          <w:sz w:val="24"/>
          <w:szCs w:val="24"/>
        </w:rPr>
      </w:pPr>
      <w:r w:rsidRPr="005E2F7A">
        <w:rPr>
          <w:rFonts w:ascii="宋体" w:eastAsia="宋体" w:hAnsi="宋体" w:hint="eastAsia"/>
          <w:sz w:val="24"/>
          <w:szCs w:val="24"/>
        </w:rPr>
        <w:t xml:space="preserve">　　</w:t>
      </w:r>
      <w:r w:rsidRPr="005E2F7A">
        <w:rPr>
          <w:rFonts w:ascii="宋体" w:eastAsia="宋体" w:hAnsi="宋体"/>
          <w:sz w:val="24"/>
          <w:szCs w:val="24"/>
        </w:rPr>
        <w:t>2. 水与二氧化碳共电解耦合过程</w:t>
      </w:r>
    </w:p>
    <w:p w:rsidR="00E82253" w:rsidRPr="005E2F7A" w:rsidRDefault="00E82253" w:rsidP="005E2F7A">
      <w:pPr>
        <w:spacing w:line="360" w:lineRule="auto"/>
        <w:rPr>
          <w:rFonts w:ascii="宋体" w:eastAsia="宋体" w:hAnsi="宋体"/>
          <w:sz w:val="24"/>
          <w:szCs w:val="24"/>
        </w:rPr>
      </w:pPr>
      <w:r w:rsidRPr="005E2F7A">
        <w:rPr>
          <w:rFonts w:ascii="宋体" w:eastAsia="宋体" w:hAnsi="宋体" w:hint="eastAsia"/>
          <w:sz w:val="24"/>
          <w:szCs w:val="24"/>
        </w:rPr>
        <w:t xml:space="preserve">　　研究水与二氧化碳共电解转化利用的新途径，设计并匹配合适的阳极反应，阐明阴极</w:t>
      </w:r>
      <w:proofErr w:type="gramStart"/>
      <w:r w:rsidRPr="005E2F7A">
        <w:rPr>
          <w:rFonts w:ascii="宋体" w:eastAsia="宋体" w:hAnsi="宋体" w:hint="eastAsia"/>
          <w:sz w:val="24"/>
          <w:szCs w:val="24"/>
        </w:rPr>
        <w:t>活性氢对二氧化碳</w:t>
      </w:r>
      <w:proofErr w:type="gramEnd"/>
      <w:r w:rsidRPr="005E2F7A">
        <w:rPr>
          <w:rFonts w:ascii="宋体" w:eastAsia="宋体" w:hAnsi="宋体" w:hint="eastAsia"/>
          <w:sz w:val="24"/>
          <w:szCs w:val="24"/>
        </w:rPr>
        <w:t>还原、阳极活性氧对有机物氧化反应作用机制及二者的耦合规律，建立具有工业级电流密度、电解槽压低、两极反应效率高的技术模式与电催化原创科学基础，促进</w:t>
      </w:r>
      <w:proofErr w:type="gramStart"/>
      <w:r w:rsidRPr="005E2F7A">
        <w:rPr>
          <w:rFonts w:ascii="宋体" w:eastAsia="宋体" w:hAnsi="宋体" w:hint="eastAsia"/>
          <w:sz w:val="24"/>
          <w:szCs w:val="24"/>
        </w:rPr>
        <w:t>零碳</w:t>
      </w:r>
      <w:r w:rsidRPr="005E2F7A">
        <w:rPr>
          <w:rFonts w:ascii="宋体" w:eastAsia="宋体" w:hAnsi="宋体"/>
          <w:sz w:val="24"/>
          <w:szCs w:val="24"/>
        </w:rPr>
        <w:t>/负碳</w:t>
      </w:r>
      <w:proofErr w:type="gramEnd"/>
      <w:r w:rsidRPr="005E2F7A">
        <w:rPr>
          <w:rFonts w:ascii="宋体" w:eastAsia="宋体" w:hAnsi="宋体"/>
          <w:sz w:val="24"/>
          <w:szCs w:val="24"/>
        </w:rPr>
        <w:t>排放新过程研究。</w:t>
      </w:r>
    </w:p>
    <w:p w:rsidR="00E82253" w:rsidRPr="005E2F7A" w:rsidRDefault="00E82253" w:rsidP="005E2F7A">
      <w:pPr>
        <w:spacing w:line="360" w:lineRule="auto"/>
        <w:rPr>
          <w:rFonts w:ascii="宋体" w:eastAsia="宋体" w:hAnsi="宋体"/>
          <w:sz w:val="24"/>
          <w:szCs w:val="24"/>
        </w:rPr>
      </w:pPr>
      <w:r w:rsidRPr="005E2F7A">
        <w:rPr>
          <w:rFonts w:ascii="宋体" w:eastAsia="宋体" w:hAnsi="宋体" w:hint="eastAsia"/>
          <w:sz w:val="24"/>
          <w:szCs w:val="24"/>
        </w:rPr>
        <w:t xml:space="preserve">　　四、资助期限和资助强度</w:t>
      </w:r>
    </w:p>
    <w:p w:rsidR="00E82253" w:rsidRPr="005E2F7A" w:rsidRDefault="00E82253" w:rsidP="005E2F7A">
      <w:pPr>
        <w:spacing w:line="360" w:lineRule="auto"/>
        <w:rPr>
          <w:rFonts w:ascii="宋体" w:eastAsia="宋体" w:hAnsi="宋体"/>
          <w:sz w:val="24"/>
          <w:szCs w:val="24"/>
        </w:rPr>
      </w:pPr>
      <w:r w:rsidRPr="005E2F7A">
        <w:rPr>
          <w:rFonts w:ascii="宋体" w:eastAsia="宋体" w:hAnsi="宋体" w:hint="eastAsia"/>
          <w:sz w:val="24"/>
          <w:szCs w:val="24"/>
        </w:rPr>
        <w:lastRenderedPageBreak/>
        <w:t xml:space="preserve">　　本原创项目资助期限为</w:t>
      </w:r>
      <w:r w:rsidRPr="005E2F7A">
        <w:rPr>
          <w:rFonts w:ascii="宋体" w:eastAsia="宋体" w:hAnsi="宋体"/>
          <w:sz w:val="24"/>
          <w:szCs w:val="24"/>
        </w:rPr>
        <w:t>4年，申请书中研究期限应填写为“2023年1月1日-2026年12月31日”。项目平均资助强度为400万元/项，资助经费总强度约为1600万元。</w:t>
      </w:r>
    </w:p>
    <w:p w:rsidR="00E82253" w:rsidRPr="005E2F7A" w:rsidRDefault="00E82253" w:rsidP="005E2F7A">
      <w:pPr>
        <w:spacing w:line="360" w:lineRule="auto"/>
        <w:rPr>
          <w:rFonts w:ascii="宋体" w:eastAsia="宋体" w:hAnsi="宋体"/>
          <w:sz w:val="24"/>
          <w:szCs w:val="24"/>
        </w:rPr>
      </w:pPr>
      <w:r w:rsidRPr="005E2F7A">
        <w:rPr>
          <w:rFonts w:ascii="宋体" w:eastAsia="宋体" w:hAnsi="宋体" w:hint="eastAsia"/>
          <w:sz w:val="24"/>
          <w:szCs w:val="24"/>
        </w:rPr>
        <w:t xml:space="preserve">　　五、申请要求</w:t>
      </w:r>
    </w:p>
    <w:p w:rsidR="00E82253" w:rsidRPr="005E2F7A" w:rsidRDefault="00E82253" w:rsidP="005E2F7A">
      <w:pPr>
        <w:spacing w:line="360" w:lineRule="auto"/>
        <w:rPr>
          <w:rFonts w:ascii="宋体" w:eastAsia="宋体" w:hAnsi="宋体"/>
          <w:sz w:val="24"/>
          <w:szCs w:val="24"/>
        </w:rPr>
      </w:pPr>
      <w:r w:rsidRPr="005E2F7A">
        <w:rPr>
          <w:rFonts w:ascii="宋体" w:eastAsia="宋体" w:hAnsi="宋体" w:hint="eastAsia"/>
          <w:sz w:val="24"/>
          <w:szCs w:val="24"/>
        </w:rPr>
        <w:t xml:space="preserve">　　（一）申请资格</w:t>
      </w:r>
    </w:p>
    <w:p w:rsidR="00E82253" w:rsidRPr="005E2F7A" w:rsidRDefault="00E82253" w:rsidP="005E2F7A">
      <w:pPr>
        <w:spacing w:line="360" w:lineRule="auto"/>
        <w:rPr>
          <w:rFonts w:ascii="宋体" w:eastAsia="宋体" w:hAnsi="宋体"/>
          <w:sz w:val="24"/>
          <w:szCs w:val="24"/>
        </w:rPr>
      </w:pPr>
      <w:r w:rsidRPr="005E2F7A">
        <w:rPr>
          <w:rFonts w:ascii="宋体" w:eastAsia="宋体" w:hAnsi="宋体" w:hint="eastAsia"/>
          <w:sz w:val="24"/>
          <w:szCs w:val="24"/>
        </w:rPr>
        <w:t xml:space="preserve">　　具有承担基础研究项目（课题）或其他基础研究经历的科学技术人员均可提出申请。</w:t>
      </w:r>
    </w:p>
    <w:p w:rsidR="00E82253" w:rsidRPr="005E2F7A" w:rsidRDefault="00E82253" w:rsidP="005E2F7A">
      <w:pPr>
        <w:spacing w:line="360" w:lineRule="auto"/>
        <w:rPr>
          <w:rFonts w:ascii="宋体" w:eastAsia="宋体" w:hAnsi="宋体"/>
          <w:sz w:val="24"/>
          <w:szCs w:val="24"/>
        </w:rPr>
      </w:pPr>
      <w:r w:rsidRPr="005E2F7A">
        <w:rPr>
          <w:rFonts w:ascii="宋体" w:eastAsia="宋体" w:hAnsi="宋体" w:hint="eastAsia"/>
          <w:sz w:val="24"/>
          <w:szCs w:val="24"/>
        </w:rPr>
        <w:t xml:space="preserve">　　（二）限</w:t>
      </w:r>
      <w:proofErr w:type="gramStart"/>
      <w:r w:rsidRPr="005E2F7A">
        <w:rPr>
          <w:rFonts w:ascii="宋体" w:eastAsia="宋体" w:hAnsi="宋体" w:hint="eastAsia"/>
          <w:sz w:val="24"/>
          <w:szCs w:val="24"/>
        </w:rPr>
        <w:t>项申请</w:t>
      </w:r>
      <w:proofErr w:type="gramEnd"/>
      <w:r w:rsidRPr="005E2F7A">
        <w:rPr>
          <w:rFonts w:ascii="宋体" w:eastAsia="宋体" w:hAnsi="宋体" w:hint="eastAsia"/>
          <w:sz w:val="24"/>
          <w:szCs w:val="24"/>
        </w:rPr>
        <w:t>规定</w:t>
      </w:r>
    </w:p>
    <w:p w:rsidR="00E82253" w:rsidRPr="005E2F7A" w:rsidRDefault="00E82253" w:rsidP="005E2F7A">
      <w:pPr>
        <w:spacing w:line="360" w:lineRule="auto"/>
        <w:rPr>
          <w:rFonts w:ascii="宋体" w:eastAsia="宋体" w:hAnsi="宋体"/>
          <w:sz w:val="24"/>
          <w:szCs w:val="24"/>
        </w:rPr>
      </w:pPr>
      <w:r w:rsidRPr="005E2F7A">
        <w:rPr>
          <w:rFonts w:ascii="宋体" w:eastAsia="宋体" w:hAnsi="宋体" w:hint="eastAsia"/>
          <w:sz w:val="24"/>
          <w:szCs w:val="24"/>
        </w:rPr>
        <w:t xml:space="preserve">　　</w:t>
      </w:r>
      <w:r w:rsidRPr="005E2F7A">
        <w:rPr>
          <w:rFonts w:ascii="宋体" w:eastAsia="宋体" w:hAnsi="宋体"/>
          <w:sz w:val="24"/>
          <w:szCs w:val="24"/>
        </w:rPr>
        <w:t>1. 申请人同年只能申请1项原创项目（含预申请）。</w:t>
      </w:r>
    </w:p>
    <w:p w:rsidR="00E82253" w:rsidRPr="005E2F7A" w:rsidRDefault="00E82253" w:rsidP="005E2F7A">
      <w:pPr>
        <w:spacing w:line="360" w:lineRule="auto"/>
        <w:rPr>
          <w:rFonts w:ascii="宋体" w:eastAsia="宋体" w:hAnsi="宋体"/>
          <w:sz w:val="24"/>
          <w:szCs w:val="24"/>
        </w:rPr>
      </w:pPr>
      <w:r w:rsidRPr="005E2F7A">
        <w:rPr>
          <w:rFonts w:ascii="宋体" w:eastAsia="宋体" w:hAnsi="宋体" w:hint="eastAsia"/>
          <w:sz w:val="24"/>
          <w:szCs w:val="24"/>
        </w:rPr>
        <w:t xml:space="preserve">　　</w:t>
      </w:r>
      <w:r w:rsidRPr="005E2F7A">
        <w:rPr>
          <w:rFonts w:ascii="宋体" w:eastAsia="宋体" w:hAnsi="宋体"/>
          <w:sz w:val="24"/>
          <w:szCs w:val="24"/>
        </w:rPr>
        <w:t>2. 原创</w:t>
      </w:r>
      <w:proofErr w:type="gramStart"/>
      <w:r w:rsidRPr="005E2F7A">
        <w:rPr>
          <w:rFonts w:ascii="宋体" w:eastAsia="宋体" w:hAnsi="宋体"/>
          <w:sz w:val="24"/>
          <w:szCs w:val="24"/>
        </w:rPr>
        <w:t>项目从预申请</w:t>
      </w:r>
      <w:proofErr w:type="gramEnd"/>
      <w:r w:rsidRPr="005E2F7A">
        <w:rPr>
          <w:rFonts w:ascii="宋体" w:eastAsia="宋体" w:hAnsi="宋体"/>
          <w:sz w:val="24"/>
          <w:szCs w:val="24"/>
        </w:rPr>
        <w:t>开始直到自然科学基金委</w:t>
      </w:r>
      <w:proofErr w:type="gramStart"/>
      <w:r w:rsidRPr="005E2F7A">
        <w:rPr>
          <w:rFonts w:ascii="宋体" w:eastAsia="宋体" w:hAnsi="宋体"/>
          <w:sz w:val="24"/>
          <w:szCs w:val="24"/>
        </w:rPr>
        <w:t>作出</w:t>
      </w:r>
      <w:proofErr w:type="gramEnd"/>
      <w:r w:rsidRPr="005E2F7A">
        <w:rPr>
          <w:rFonts w:ascii="宋体" w:eastAsia="宋体" w:hAnsi="宋体"/>
          <w:sz w:val="24"/>
          <w:szCs w:val="24"/>
        </w:rPr>
        <w:t>资助与否决定之前，不计</w:t>
      </w:r>
      <w:proofErr w:type="gramStart"/>
      <w:r w:rsidRPr="005E2F7A">
        <w:rPr>
          <w:rFonts w:ascii="宋体" w:eastAsia="宋体" w:hAnsi="宋体"/>
          <w:sz w:val="24"/>
          <w:szCs w:val="24"/>
        </w:rPr>
        <w:t>入申请</w:t>
      </w:r>
      <w:proofErr w:type="gramEnd"/>
      <w:r w:rsidRPr="005E2F7A">
        <w:rPr>
          <w:rFonts w:ascii="宋体" w:eastAsia="宋体" w:hAnsi="宋体"/>
          <w:sz w:val="24"/>
          <w:szCs w:val="24"/>
        </w:rPr>
        <w:t>和承担总数范围；获资助后计入申请和承担总数范围。</w:t>
      </w:r>
    </w:p>
    <w:p w:rsidR="00E82253" w:rsidRPr="005E2F7A" w:rsidRDefault="00E82253" w:rsidP="005E2F7A">
      <w:pPr>
        <w:spacing w:line="360" w:lineRule="auto"/>
        <w:rPr>
          <w:rFonts w:ascii="宋体" w:eastAsia="宋体" w:hAnsi="宋体"/>
          <w:sz w:val="24"/>
          <w:szCs w:val="24"/>
        </w:rPr>
      </w:pPr>
      <w:r w:rsidRPr="005E2F7A">
        <w:rPr>
          <w:rFonts w:ascii="宋体" w:eastAsia="宋体" w:hAnsi="宋体" w:hint="eastAsia"/>
          <w:sz w:val="24"/>
          <w:szCs w:val="24"/>
        </w:rPr>
        <w:t xml:space="preserve">　　</w:t>
      </w:r>
      <w:r w:rsidRPr="005E2F7A">
        <w:rPr>
          <w:rFonts w:ascii="宋体" w:eastAsia="宋体" w:hAnsi="宋体"/>
          <w:sz w:val="24"/>
          <w:szCs w:val="24"/>
        </w:rPr>
        <w:t>3. 应符合《2022年度国家自然科学基金项目指南》中对申请数量的限制。</w:t>
      </w:r>
    </w:p>
    <w:p w:rsidR="00E82253" w:rsidRPr="005E2F7A" w:rsidRDefault="00E82253" w:rsidP="005E2F7A">
      <w:pPr>
        <w:spacing w:line="360" w:lineRule="auto"/>
        <w:rPr>
          <w:rFonts w:ascii="宋体" w:eastAsia="宋体" w:hAnsi="宋体"/>
          <w:sz w:val="24"/>
          <w:szCs w:val="24"/>
        </w:rPr>
      </w:pPr>
      <w:r w:rsidRPr="005E2F7A">
        <w:rPr>
          <w:rFonts w:ascii="宋体" w:eastAsia="宋体" w:hAnsi="宋体" w:hint="eastAsia"/>
          <w:sz w:val="24"/>
          <w:szCs w:val="24"/>
        </w:rPr>
        <w:t xml:space="preserve">　　六、申请程序</w:t>
      </w:r>
    </w:p>
    <w:p w:rsidR="00E82253" w:rsidRPr="005E2F7A" w:rsidRDefault="00E82253" w:rsidP="005E2F7A">
      <w:pPr>
        <w:spacing w:line="360" w:lineRule="auto"/>
        <w:rPr>
          <w:rFonts w:ascii="宋体" w:eastAsia="宋体" w:hAnsi="宋体"/>
          <w:sz w:val="24"/>
          <w:szCs w:val="24"/>
        </w:rPr>
      </w:pPr>
      <w:r w:rsidRPr="005E2F7A">
        <w:rPr>
          <w:rFonts w:ascii="宋体" w:eastAsia="宋体" w:hAnsi="宋体" w:hint="eastAsia"/>
          <w:sz w:val="24"/>
          <w:szCs w:val="24"/>
        </w:rPr>
        <w:t xml:space="preserve">　　（一）预申请</w:t>
      </w:r>
    </w:p>
    <w:p w:rsidR="00E82253" w:rsidRPr="005E2F7A" w:rsidRDefault="00E82253" w:rsidP="005E2F7A">
      <w:pPr>
        <w:spacing w:line="360" w:lineRule="auto"/>
        <w:rPr>
          <w:rFonts w:ascii="宋体" w:eastAsia="宋体" w:hAnsi="宋体"/>
          <w:sz w:val="24"/>
          <w:szCs w:val="24"/>
        </w:rPr>
      </w:pPr>
      <w:r w:rsidRPr="005E2F7A">
        <w:rPr>
          <w:rFonts w:ascii="宋体" w:eastAsia="宋体" w:hAnsi="宋体" w:hint="eastAsia"/>
          <w:sz w:val="24"/>
          <w:szCs w:val="24"/>
        </w:rPr>
        <w:t xml:space="preserve">　　</w:t>
      </w:r>
      <w:r w:rsidRPr="005E2F7A">
        <w:rPr>
          <w:rFonts w:ascii="宋体" w:eastAsia="宋体" w:hAnsi="宋体"/>
          <w:sz w:val="24"/>
          <w:szCs w:val="24"/>
        </w:rPr>
        <w:t>1.预申请提交时间为2022年4月25日-4月29日16:00时，以信息系统提交时间为准，逾期不予受理。</w:t>
      </w:r>
    </w:p>
    <w:p w:rsidR="00E82253" w:rsidRPr="005E2F7A" w:rsidRDefault="00E82253" w:rsidP="005E2F7A">
      <w:pPr>
        <w:spacing w:line="360" w:lineRule="auto"/>
        <w:rPr>
          <w:rFonts w:ascii="宋体" w:eastAsia="宋体" w:hAnsi="宋体"/>
          <w:sz w:val="24"/>
          <w:szCs w:val="24"/>
        </w:rPr>
      </w:pPr>
      <w:r w:rsidRPr="005E2F7A">
        <w:rPr>
          <w:rFonts w:ascii="宋体" w:eastAsia="宋体" w:hAnsi="宋体" w:hint="eastAsia"/>
          <w:sz w:val="24"/>
          <w:szCs w:val="24"/>
        </w:rPr>
        <w:t xml:space="preserve">　　</w:t>
      </w:r>
      <w:r w:rsidRPr="005E2F7A">
        <w:rPr>
          <w:rFonts w:ascii="宋体" w:eastAsia="宋体" w:hAnsi="宋体"/>
          <w:sz w:val="24"/>
          <w:szCs w:val="24"/>
        </w:rPr>
        <w:t>2.请申请人登录国家自然科学基金网络信息系统（以下简称信息系统）https://isisn.nsfc.gov.cn撰写预申请。无信息系统账号的申请人请向依托单位基金管理联系人申请开户。在信息系统“申请与受理”菜单下，点击“原创项目预申请”，进入预申请填写页面，选择“指南引导类”，附注说明选择《“双碳”目标下能源转型与产业结构调整变革性技术的化学化工基础》，申请代码1选择化学科学</w:t>
      </w:r>
      <w:proofErr w:type="gramStart"/>
      <w:r w:rsidRPr="005E2F7A">
        <w:rPr>
          <w:rFonts w:ascii="宋体" w:eastAsia="宋体" w:hAnsi="宋体"/>
          <w:sz w:val="24"/>
          <w:szCs w:val="24"/>
        </w:rPr>
        <w:t>部相应</w:t>
      </w:r>
      <w:proofErr w:type="gramEnd"/>
      <w:r w:rsidRPr="005E2F7A">
        <w:rPr>
          <w:rFonts w:ascii="宋体" w:eastAsia="宋体" w:hAnsi="宋体"/>
          <w:sz w:val="24"/>
          <w:szCs w:val="24"/>
        </w:rPr>
        <w:t>的申请代码，申请代码2根据项目研究所涉及的领域自行选择相应学科申请代码。以上选择不准确或未选择的项目申请不予资助。</w:t>
      </w:r>
    </w:p>
    <w:p w:rsidR="00E82253" w:rsidRPr="005E2F7A" w:rsidRDefault="00E82253" w:rsidP="005E2F7A">
      <w:pPr>
        <w:spacing w:line="360" w:lineRule="auto"/>
        <w:rPr>
          <w:rFonts w:ascii="宋体" w:eastAsia="宋体" w:hAnsi="宋体"/>
          <w:sz w:val="24"/>
          <w:szCs w:val="24"/>
        </w:rPr>
      </w:pPr>
      <w:r w:rsidRPr="005E2F7A">
        <w:rPr>
          <w:rFonts w:ascii="宋体" w:eastAsia="宋体" w:hAnsi="宋体" w:hint="eastAsia"/>
          <w:sz w:val="24"/>
          <w:szCs w:val="24"/>
        </w:rPr>
        <w:t xml:space="preserve">　　</w:t>
      </w:r>
      <w:r w:rsidRPr="005E2F7A">
        <w:rPr>
          <w:rFonts w:ascii="宋体" w:eastAsia="宋体" w:hAnsi="宋体"/>
          <w:sz w:val="24"/>
          <w:szCs w:val="24"/>
        </w:rPr>
        <w:t>3．预申请主要阐述所提学术思想的原创性、科学性和潜在影响力，字数控制在2000字以内。另外，申请人还须在“与指南所列研究方向的吻合性”中注明申请针对的本指南所列资助方向的名称。申请人按照信息系统中的有关提示填写预申请相关内容后直接提交至自然科学基金委。</w:t>
      </w:r>
    </w:p>
    <w:p w:rsidR="00E82253" w:rsidRPr="005E2F7A" w:rsidRDefault="00E82253" w:rsidP="005E2F7A">
      <w:pPr>
        <w:spacing w:line="360" w:lineRule="auto"/>
        <w:rPr>
          <w:rFonts w:ascii="宋体" w:eastAsia="宋体" w:hAnsi="宋体"/>
          <w:sz w:val="24"/>
          <w:szCs w:val="24"/>
        </w:rPr>
      </w:pPr>
      <w:r w:rsidRPr="005E2F7A">
        <w:rPr>
          <w:rFonts w:ascii="宋体" w:eastAsia="宋体" w:hAnsi="宋体" w:hint="eastAsia"/>
          <w:sz w:val="24"/>
          <w:szCs w:val="24"/>
        </w:rPr>
        <w:t xml:space="preserve">　　</w:t>
      </w:r>
      <w:r w:rsidRPr="005E2F7A">
        <w:rPr>
          <w:rFonts w:ascii="宋体" w:eastAsia="宋体" w:hAnsi="宋体"/>
          <w:sz w:val="24"/>
          <w:szCs w:val="24"/>
        </w:rPr>
        <w:t>4．自然科学基金委受理预申请并组织审查。审查结果和正式申请提交截止时间将以电子邮件形式反馈至申请人。</w:t>
      </w:r>
    </w:p>
    <w:p w:rsidR="00E82253" w:rsidRPr="005E2F7A" w:rsidRDefault="00E82253" w:rsidP="005E2F7A">
      <w:pPr>
        <w:spacing w:line="360" w:lineRule="auto"/>
        <w:rPr>
          <w:rFonts w:ascii="宋体" w:eastAsia="宋体" w:hAnsi="宋体"/>
          <w:sz w:val="24"/>
          <w:szCs w:val="24"/>
        </w:rPr>
      </w:pPr>
      <w:r w:rsidRPr="005E2F7A">
        <w:rPr>
          <w:rFonts w:ascii="宋体" w:eastAsia="宋体" w:hAnsi="宋体" w:hint="eastAsia"/>
          <w:sz w:val="24"/>
          <w:szCs w:val="24"/>
        </w:rPr>
        <w:lastRenderedPageBreak/>
        <w:t xml:space="preserve">　　（二）正式申请</w:t>
      </w:r>
    </w:p>
    <w:p w:rsidR="00E82253" w:rsidRPr="005E2F7A" w:rsidRDefault="00E82253" w:rsidP="005E2F7A">
      <w:pPr>
        <w:spacing w:line="360" w:lineRule="auto"/>
        <w:rPr>
          <w:rFonts w:ascii="宋体" w:eastAsia="宋体" w:hAnsi="宋体"/>
          <w:sz w:val="24"/>
          <w:szCs w:val="24"/>
        </w:rPr>
      </w:pPr>
      <w:r w:rsidRPr="005E2F7A">
        <w:rPr>
          <w:rFonts w:ascii="宋体" w:eastAsia="宋体" w:hAnsi="宋体" w:hint="eastAsia"/>
          <w:sz w:val="24"/>
          <w:szCs w:val="24"/>
        </w:rPr>
        <w:t xml:space="preserve">　　</w:t>
      </w:r>
      <w:r w:rsidRPr="005E2F7A">
        <w:rPr>
          <w:rFonts w:ascii="宋体" w:eastAsia="宋体" w:hAnsi="宋体"/>
          <w:sz w:val="24"/>
          <w:szCs w:val="24"/>
        </w:rPr>
        <w:t>1. 预申请审查通过的申请人，应按照“专项项目-原创探索计划项目正式申请书撰写提纲”要求填写正式申请书。正式申请的核心研究内容应与预申请一致，并要求在正式申请书正文的第一句明确写明申请项目所对应的本指南所列资助方向。</w:t>
      </w:r>
    </w:p>
    <w:p w:rsidR="00E82253" w:rsidRPr="005E2F7A" w:rsidRDefault="00E82253" w:rsidP="005E2F7A">
      <w:pPr>
        <w:spacing w:line="360" w:lineRule="auto"/>
        <w:rPr>
          <w:rFonts w:ascii="宋体" w:eastAsia="宋体" w:hAnsi="宋体"/>
          <w:sz w:val="24"/>
          <w:szCs w:val="24"/>
        </w:rPr>
      </w:pPr>
      <w:r w:rsidRPr="005E2F7A">
        <w:rPr>
          <w:rFonts w:ascii="宋体" w:eastAsia="宋体" w:hAnsi="宋体" w:hint="eastAsia"/>
          <w:sz w:val="24"/>
          <w:szCs w:val="24"/>
        </w:rPr>
        <w:t xml:space="preserve">　　</w:t>
      </w:r>
      <w:r w:rsidRPr="005E2F7A">
        <w:rPr>
          <w:rFonts w:ascii="宋体" w:eastAsia="宋体" w:hAnsi="宋体"/>
          <w:sz w:val="24"/>
          <w:szCs w:val="24"/>
        </w:rPr>
        <w:t>2. 申请人应当按照《国家自然科学基金资助项目资金管理办法》等相关规定和《国家自然科学基金项目资金预算表编制说明》的具体要求，按照“目标相关性、政策相符性、经济合理性”的基本原则，认真编制《国家自然科学基金项目预算表》。</w:t>
      </w:r>
    </w:p>
    <w:p w:rsidR="00E82253" w:rsidRPr="005E2F7A" w:rsidRDefault="00E82253" w:rsidP="005E2F7A">
      <w:pPr>
        <w:spacing w:line="360" w:lineRule="auto"/>
        <w:rPr>
          <w:rFonts w:ascii="宋体" w:eastAsia="宋体" w:hAnsi="宋体"/>
          <w:sz w:val="24"/>
          <w:szCs w:val="24"/>
        </w:rPr>
      </w:pPr>
      <w:r w:rsidRPr="005E2F7A">
        <w:rPr>
          <w:rFonts w:ascii="宋体" w:eastAsia="宋体" w:hAnsi="宋体" w:hint="eastAsia"/>
          <w:sz w:val="24"/>
          <w:szCs w:val="24"/>
        </w:rPr>
        <w:t xml:space="preserve">　　</w:t>
      </w:r>
      <w:r w:rsidRPr="005E2F7A">
        <w:rPr>
          <w:rFonts w:ascii="宋体" w:eastAsia="宋体" w:hAnsi="宋体"/>
          <w:sz w:val="24"/>
          <w:szCs w:val="24"/>
        </w:rPr>
        <w:t>3. 本原创项目采用无纸化申请，申请人完成申请书撰写后，在线提交电子申请书及附件材料。依托单位只需在线确认电子申请书及附件材料，无须报送纸质申请书，但应对本单位申请人所提交申请材料的真实性和完整性进行认真审核，在项目申请接收截止时间前通过信息系统逐项确认提交本单位电子申请书及附件材料；在截止时间后24小时内在线提交项目申请清单。项目获批准后，依托单位将申请书的纸质签字盖章页装订在《资助项目计划书》最后，在规定时间内按要求一并提交。</w:t>
      </w:r>
    </w:p>
    <w:p w:rsidR="00E82253" w:rsidRPr="005E2F7A" w:rsidRDefault="00E82253" w:rsidP="005E2F7A">
      <w:pPr>
        <w:spacing w:line="360" w:lineRule="auto"/>
        <w:rPr>
          <w:rFonts w:ascii="宋体" w:eastAsia="宋体" w:hAnsi="宋体"/>
          <w:sz w:val="24"/>
          <w:szCs w:val="24"/>
        </w:rPr>
      </w:pPr>
      <w:r w:rsidRPr="005E2F7A">
        <w:rPr>
          <w:rFonts w:ascii="宋体" w:eastAsia="宋体" w:hAnsi="宋体" w:hint="eastAsia"/>
          <w:sz w:val="24"/>
          <w:szCs w:val="24"/>
        </w:rPr>
        <w:t xml:space="preserve">　　七、注意事项</w:t>
      </w:r>
    </w:p>
    <w:p w:rsidR="00E82253" w:rsidRPr="005E2F7A" w:rsidRDefault="00E82253" w:rsidP="005E2F7A">
      <w:pPr>
        <w:spacing w:line="360" w:lineRule="auto"/>
        <w:rPr>
          <w:rFonts w:ascii="宋体" w:eastAsia="宋体" w:hAnsi="宋体"/>
          <w:sz w:val="24"/>
          <w:szCs w:val="24"/>
        </w:rPr>
      </w:pPr>
      <w:r w:rsidRPr="005E2F7A">
        <w:rPr>
          <w:rFonts w:ascii="宋体" w:eastAsia="宋体" w:hAnsi="宋体" w:hint="eastAsia"/>
          <w:sz w:val="24"/>
          <w:szCs w:val="24"/>
        </w:rPr>
        <w:t xml:space="preserve">　　（一）资助项目信息公布</w:t>
      </w:r>
    </w:p>
    <w:p w:rsidR="00E82253" w:rsidRPr="005E2F7A" w:rsidRDefault="00E82253" w:rsidP="005E2F7A">
      <w:pPr>
        <w:spacing w:line="360" w:lineRule="auto"/>
        <w:rPr>
          <w:rFonts w:ascii="宋体" w:eastAsia="宋体" w:hAnsi="宋体"/>
          <w:sz w:val="24"/>
          <w:szCs w:val="24"/>
        </w:rPr>
      </w:pPr>
      <w:r w:rsidRPr="005E2F7A">
        <w:rPr>
          <w:rFonts w:ascii="宋体" w:eastAsia="宋体" w:hAnsi="宋体" w:hint="eastAsia"/>
          <w:sz w:val="24"/>
          <w:szCs w:val="24"/>
        </w:rPr>
        <w:t xml:space="preserve">　　自然科学基金委将在官方网站公布资助原创项目基本信息。</w:t>
      </w:r>
    </w:p>
    <w:p w:rsidR="00E82253" w:rsidRPr="005E2F7A" w:rsidRDefault="00E82253" w:rsidP="005E2F7A">
      <w:pPr>
        <w:spacing w:line="360" w:lineRule="auto"/>
        <w:rPr>
          <w:rFonts w:ascii="宋体" w:eastAsia="宋体" w:hAnsi="宋体"/>
          <w:sz w:val="24"/>
          <w:szCs w:val="24"/>
        </w:rPr>
      </w:pPr>
      <w:r w:rsidRPr="005E2F7A">
        <w:rPr>
          <w:rFonts w:ascii="宋体" w:eastAsia="宋体" w:hAnsi="宋体" w:hint="eastAsia"/>
          <w:sz w:val="24"/>
          <w:szCs w:val="24"/>
        </w:rPr>
        <w:t xml:space="preserve">　　（二）项目实施保障</w:t>
      </w:r>
    </w:p>
    <w:p w:rsidR="00E82253" w:rsidRPr="005E2F7A" w:rsidRDefault="00E82253" w:rsidP="005E2F7A">
      <w:pPr>
        <w:spacing w:line="360" w:lineRule="auto"/>
        <w:rPr>
          <w:rFonts w:ascii="宋体" w:eastAsia="宋体" w:hAnsi="宋体"/>
          <w:sz w:val="24"/>
          <w:szCs w:val="24"/>
        </w:rPr>
      </w:pPr>
      <w:r w:rsidRPr="005E2F7A">
        <w:rPr>
          <w:rFonts w:ascii="宋体" w:eastAsia="宋体" w:hAnsi="宋体" w:hint="eastAsia"/>
          <w:sz w:val="24"/>
          <w:szCs w:val="24"/>
        </w:rPr>
        <w:t xml:space="preserve">　　原创项目负责人应将主要精力投入原创项目的研究中；依托单位应加强对原创项目实施的监督、管理和服务，减轻项目负责人不必要的负担，为项目研究提供必要的制度和条件保障。</w:t>
      </w:r>
    </w:p>
    <w:p w:rsidR="00E82253" w:rsidRPr="005E2F7A" w:rsidRDefault="00E82253" w:rsidP="005E2F7A">
      <w:pPr>
        <w:spacing w:line="360" w:lineRule="auto"/>
        <w:rPr>
          <w:rFonts w:ascii="宋体" w:eastAsia="宋体" w:hAnsi="宋体"/>
          <w:sz w:val="24"/>
          <w:szCs w:val="24"/>
        </w:rPr>
      </w:pPr>
      <w:r w:rsidRPr="005E2F7A">
        <w:rPr>
          <w:rFonts w:ascii="宋体" w:eastAsia="宋体" w:hAnsi="宋体" w:hint="eastAsia"/>
          <w:sz w:val="24"/>
          <w:szCs w:val="24"/>
        </w:rPr>
        <w:t xml:space="preserve">　　（三）其他</w:t>
      </w:r>
    </w:p>
    <w:p w:rsidR="00E82253" w:rsidRPr="005E2F7A" w:rsidRDefault="00E82253" w:rsidP="005E2F7A">
      <w:pPr>
        <w:spacing w:line="360" w:lineRule="auto"/>
        <w:rPr>
          <w:rFonts w:ascii="宋体" w:eastAsia="宋体" w:hAnsi="宋体"/>
          <w:sz w:val="24"/>
          <w:szCs w:val="24"/>
        </w:rPr>
      </w:pPr>
      <w:r w:rsidRPr="005E2F7A">
        <w:rPr>
          <w:rFonts w:ascii="宋体" w:eastAsia="宋体" w:hAnsi="宋体" w:hint="eastAsia"/>
          <w:sz w:val="24"/>
          <w:szCs w:val="24"/>
        </w:rPr>
        <w:t xml:space="preserve">　　原创项目申请与资助不设复审环节。</w:t>
      </w:r>
    </w:p>
    <w:p w:rsidR="00E82253" w:rsidRPr="005E2F7A" w:rsidRDefault="00E82253" w:rsidP="005E2F7A">
      <w:pPr>
        <w:spacing w:line="360" w:lineRule="auto"/>
        <w:rPr>
          <w:rFonts w:ascii="宋体" w:eastAsia="宋体" w:hAnsi="宋体"/>
          <w:sz w:val="24"/>
          <w:szCs w:val="24"/>
        </w:rPr>
      </w:pPr>
      <w:r w:rsidRPr="005E2F7A">
        <w:rPr>
          <w:rFonts w:ascii="宋体" w:eastAsia="宋体" w:hAnsi="宋体" w:hint="eastAsia"/>
          <w:sz w:val="24"/>
          <w:szCs w:val="24"/>
        </w:rPr>
        <w:t xml:space="preserve">　　自然科学基金委将把相关项目负责人项目执行情况和评审专家的评审情况计入信誉档案。</w:t>
      </w:r>
    </w:p>
    <w:p w:rsidR="00E82253" w:rsidRPr="005E2F7A" w:rsidRDefault="00E82253" w:rsidP="005E2F7A">
      <w:pPr>
        <w:spacing w:line="360" w:lineRule="auto"/>
        <w:rPr>
          <w:rFonts w:ascii="宋体" w:eastAsia="宋体" w:hAnsi="宋体"/>
          <w:sz w:val="24"/>
          <w:szCs w:val="24"/>
        </w:rPr>
      </w:pPr>
      <w:r w:rsidRPr="005E2F7A">
        <w:rPr>
          <w:rFonts w:ascii="宋体" w:eastAsia="宋体" w:hAnsi="宋体" w:hint="eastAsia"/>
          <w:sz w:val="24"/>
          <w:szCs w:val="24"/>
        </w:rPr>
        <w:t xml:space="preserve">　　（四）咨询方式</w:t>
      </w:r>
    </w:p>
    <w:p w:rsidR="00E82253" w:rsidRPr="005E2F7A" w:rsidRDefault="00E82253" w:rsidP="005E2F7A">
      <w:pPr>
        <w:spacing w:line="360" w:lineRule="auto"/>
        <w:rPr>
          <w:rFonts w:ascii="宋体" w:eastAsia="宋体" w:hAnsi="宋体"/>
          <w:sz w:val="24"/>
          <w:szCs w:val="24"/>
        </w:rPr>
      </w:pPr>
      <w:r w:rsidRPr="005E2F7A">
        <w:rPr>
          <w:rFonts w:ascii="宋体" w:eastAsia="宋体" w:hAnsi="宋体" w:hint="eastAsia"/>
          <w:sz w:val="24"/>
          <w:szCs w:val="24"/>
        </w:rPr>
        <w:t xml:space="preserve">　　</w:t>
      </w:r>
      <w:r w:rsidRPr="005E2F7A">
        <w:rPr>
          <w:rFonts w:ascii="宋体" w:eastAsia="宋体" w:hAnsi="宋体"/>
          <w:sz w:val="24"/>
          <w:szCs w:val="24"/>
        </w:rPr>
        <w:t>1. 填报过程中遇到的技术问题，可联系自然科学基金委信息中心协助解决，</w:t>
      </w:r>
      <w:r w:rsidRPr="005E2F7A">
        <w:rPr>
          <w:rFonts w:ascii="宋体" w:eastAsia="宋体" w:hAnsi="宋体"/>
          <w:sz w:val="24"/>
          <w:szCs w:val="24"/>
        </w:rPr>
        <w:lastRenderedPageBreak/>
        <w:t>联系电话：010-62317474。</w:t>
      </w:r>
    </w:p>
    <w:p w:rsidR="00E82253" w:rsidRPr="005E2F7A" w:rsidRDefault="00E82253" w:rsidP="005E2F7A">
      <w:pPr>
        <w:spacing w:line="360" w:lineRule="auto"/>
        <w:rPr>
          <w:rFonts w:ascii="宋体" w:eastAsia="宋体" w:hAnsi="宋体"/>
          <w:sz w:val="24"/>
          <w:szCs w:val="24"/>
        </w:rPr>
      </w:pPr>
      <w:r w:rsidRPr="005E2F7A">
        <w:rPr>
          <w:rFonts w:ascii="宋体" w:eastAsia="宋体" w:hAnsi="宋体" w:hint="eastAsia"/>
          <w:sz w:val="24"/>
          <w:szCs w:val="24"/>
        </w:rPr>
        <w:t xml:space="preserve">　　</w:t>
      </w:r>
      <w:r w:rsidRPr="005E2F7A">
        <w:rPr>
          <w:rFonts w:ascii="宋体" w:eastAsia="宋体" w:hAnsi="宋体"/>
          <w:sz w:val="24"/>
          <w:szCs w:val="24"/>
        </w:rPr>
        <w:t>2. 其他问题可咨询</w:t>
      </w:r>
    </w:p>
    <w:p w:rsidR="00E82253" w:rsidRPr="005E2F7A" w:rsidRDefault="00E82253" w:rsidP="005E2F7A">
      <w:pPr>
        <w:spacing w:line="360" w:lineRule="auto"/>
        <w:rPr>
          <w:rFonts w:ascii="宋体" w:eastAsia="宋体" w:hAnsi="宋体"/>
          <w:sz w:val="24"/>
          <w:szCs w:val="24"/>
        </w:rPr>
      </w:pPr>
    </w:p>
    <w:p w:rsidR="005A52A0" w:rsidRPr="005E2F7A" w:rsidRDefault="00E82253" w:rsidP="005E2F7A">
      <w:pPr>
        <w:spacing w:line="360" w:lineRule="auto"/>
        <w:rPr>
          <w:rFonts w:ascii="宋体" w:eastAsia="宋体" w:hAnsi="宋体"/>
          <w:sz w:val="24"/>
          <w:szCs w:val="24"/>
        </w:rPr>
      </w:pPr>
      <w:r w:rsidRPr="005E2F7A">
        <w:rPr>
          <w:rFonts w:ascii="宋体" w:eastAsia="宋体" w:hAnsi="宋体" w:hint="eastAsia"/>
          <w:sz w:val="24"/>
          <w:szCs w:val="24"/>
        </w:rPr>
        <w:t xml:space="preserve">　　自然科学基金委化学科学部综合与战略规划处：黄艳；电话：</w:t>
      </w:r>
      <w:r w:rsidRPr="005E2F7A">
        <w:rPr>
          <w:rFonts w:ascii="宋体" w:eastAsia="宋体" w:hAnsi="宋体"/>
          <w:sz w:val="24"/>
          <w:szCs w:val="24"/>
        </w:rPr>
        <w:t>010-62329320。</w:t>
      </w:r>
    </w:p>
    <w:sectPr w:rsidR="005A52A0" w:rsidRPr="005E2F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253"/>
    <w:rsid w:val="001D43CD"/>
    <w:rsid w:val="005E2F7A"/>
    <w:rsid w:val="007F4F90"/>
    <w:rsid w:val="00E07461"/>
    <w:rsid w:val="00E82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F3C989-1269-4C2D-AC31-6EFC49581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4816026">
      <w:bodyDiv w:val="1"/>
      <w:marLeft w:val="0"/>
      <w:marRight w:val="0"/>
      <w:marTop w:val="0"/>
      <w:marBottom w:val="0"/>
      <w:divBdr>
        <w:top w:val="none" w:sz="0" w:space="0" w:color="auto"/>
        <w:left w:val="none" w:sz="0" w:space="0" w:color="auto"/>
        <w:bottom w:val="none" w:sz="0" w:space="0" w:color="auto"/>
        <w:right w:val="none" w:sz="0" w:space="0" w:color="auto"/>
      </w:divBdr>
      <w:divsChild>
        <w:div w:id="1458989736">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356</Words>
  <Characters>2035</Characters>
  <Application>Microsoft Office Word</Application>
  <DocSecurity>0</DocSecurity>
  <Lines>16</Lines>
  <Paragraphs>4</Paragraphs>
  <ScaleCrop>false</ScaleCrop>
  <Company>Lenovo</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2022-03-29T07:54:00Z</dcterms:created>
  <dcterms:modified xsi:type="dcterms:W3CDTF">2022-03-29T08:19:00Z</dcterms:modified>
</cp:coreProperties>
</file>