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jc w:val="left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jc w:val="center"/>
        <w:rPr>
          <w:rFonts w:ascii="仿宋" w:cs="仿宋" w:eastAsia="仿宋" w:hAnsi="仿宋"/>
          <w:b/>
          <w:bCs/>
          <w:sz w:val="28"/>
          <w:szCs w:val="28"/>
        </w:rPr>
      </w:pPr>
      <w:r>
        <w:rPr>
          <w:rFonts w:ascii="仿宋" w:cs="仿宋" w:eastAsia="仿宋" w:hAnsi="仿宋" w:hint="eastAsia"/>
          <w:b/>
          <w:bCs/>
          <w:sz w:val="28"/>
          <w:szCs w:val="28"/>
        </w:rPr>
        <w:t>2021年寒假社会实践项目登记表</w:t>
      </w:r>
    </w:p>
    <w:tbl>
      <w:tblPr>
        <w:tblStyle w:val="style105"/>
        <w:tblW w:w="85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78"/>
        <w:gridCol w:w="1984"/>
        <w:gridCol w:w="2234"/>
        <w:gridCol w:w="1267"/>
        <w:gridCol w:w="1517"/>
      </w:tblGrid>
      <w:tr>
        <w:trPr>
          <w:trHeight w:val="567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7002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jc w:val="center"/>
              <w:outlineLvl w:val="1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822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 w:hint="eastAsia"/>
                <w:sz w:val="24"/>
                <w:lang w:eastAsia="zh-CN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 w:hint="eastAsia"/>
                <w:sz w:val="24"/>
                <w:lang w:eastAsia="zh-CN"/>
              </w:rPr>
              <w:t>主题</w:t>
            </w:r>
          </w:p>
        </w:tc>
        <w:tc>
          <w:tcPr>
            <w:tcW w:w="7002" w:type="dxa"/>
            <w:gridSpan w:val="4"/>
            <w:tcBorders/>
            <w:vAlign w:val="center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240"/>
              <w:jc w:val="left"/>
              <w:rPr>
                <w:rFonts w:eastAsia="仿宋_GB2312" w:hint="eastAsia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□追忆建党百年，牢记初心使命□聚焦发展蓝图，贡献青春智慧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240"/>
              <w:jc w:val="left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□感受家乡变迁，宣扬奋斗故事□走进乡村社区，助力基层建设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240"/>
              <w:jc w:val="left"/>
              <w:rPr>
                <w:rFonts w:eastAsia="仿宋_GB2312" w:hint="eastAsia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□投身创新创业，争做时代新人□传承南航精神，颂传南航文化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>□绽放战疫青春，坚定制度自信□</w:t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>
        <w:tblPrEx/>
        <w:trPr>
          <w:trHeight w:val="407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outlineLvl w:val="1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278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outlineLvl w:val="1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407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outlineLvl w:val="1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专业、年级</w:t>
            </w:r>
          </w:p>
        </w:tc>
        <w:tc>
          <w:tcPr>
            <w:tcW w:w="278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outlineLvl w:val="1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367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联系方式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78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447" w:hRule="atLeast"/>
        </w:trPr>
        <w:tc>
          <w:tcPr>
            <w:tcW w:w="1526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指导老师联系方式</w:t>
            </w:r>
          </w:p>
        </w:tc>
        <w:tc>
          <w:tcPr>
            <w:tcW w:w="278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357" w:hRule="atLeast"/>
        </w:trPr>
        <w:tc>
          <w:tcPr>
            <w:tcW w:w="1526" w:type="dxa"/>
            <w:gridSpan w:val="2"/>
            <w:vMerge w:val="restart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团队成员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6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1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团队分工</w:t>
            </w:r>
          </w:p>
        </w:tc>
      </w:tr>
      <w:tr>
        <w:tblPrEx/>
        <w:trPr>
          <w:trHeight w:val="347" w:hRule="atLeast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297" w:hRule="atLeast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pStyle w:val="style0"/>
              <w:adjustRightInd w:val="false"/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277" w:hRule="atLeast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pStyle w:val="style0"/>
              <w:adjustRightInd w:val="false"/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trHeight w:val="317" w:hRule="atLeast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pStyle w:val="style0"/>
              <w:adjustRightInd w:val="false"/>
              <w:rPr>
                <w:rFonts w:eastAsia="黑体"/>
                <w:sz w:val="24"/>
              </w:rPr>
            </w:pP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tcBorders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1916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项目简介</w:t>
            </w:r>
          </w:p>
        </w:tc>
        <w:tc>
          <w:tcPr>
            <w:tcW w:w="7880" w:type="dxa"/>
            <w:gridSpan w:val="5"/>
            <w:tcBorders/>
            <w:vAlign w:val="center"/>
          </w:tcPr>
          <w:p>
            <w:pPr>
              <w:pStyle w:val="style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  <w:bookmarkStart w:id="0" w:name="_GoBack"/>
          <w:bookmarkEnd w:id="0"/>
          <w:p>
            <w:pPr>
              <w:pStyle w:val="style0"/>
              <w:spacing w:before="156" w:beforeLines="5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（简要介绍项目背景与来源，意义与预期目标，300字左右）</w:t>
            </w:r>
          </w:p>
          <w:p>
            <w:pPr>
              <w:pStyle w:val="style0"/>
              <w:spacing w:before="156" w:beforeLines="5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2970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实践项目策划</w:t>
            </w:r>
          </w:p>
        </w:tc>
        <w:tc>
          <w:tcPr>
            <w:tcW w:w="7880" w:type="dxa"/>
            <w:gridSpan w:val="5"/>
            <w:tcBorders/>
            <w:vAlign w:val="center"/>
          </w:tcPr>
          <w:p>
            <w:pPr>
              <w:pStyle w:val="style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（实践项目的可行性分析，规划及预期实践安排等，400字左右）</w:t>
            </w:r>
          </w:p>
          <w:p>
            <w:pPr>
              <w:pStyle w:val="style0"/>
              <w:spacing w:before="156" w:beforeLines="5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2222" w:hRule="atLeast"/>
        </w:trPr>
        <w:tc>
          <w:tcPr>
            <w:tcW w:w="648" w:type="dxa"/>
            <w:tcBorders/>
            <w:textDirection w:val="tbRlV"/>
            <w:vAlign w:val="center"/>
          </w:tcPr>
          <w:p>
            <w:pPr>
              <w:pStyle w:val="style0"/>
              <w:adjustRightInd w:val="false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 w:hint="eastAsia"/>
                <w:sz w:val="24"/>
              </w:rPr>
              <w:t>预期成果</w:t>
            </w:r>
          </w:p>
        </w:tc>
        <w:tc>
          <w:tcPr>
            <w:tcW w:w="7880" w:type="dxa"/>
            <w:gridSpan w:val="5"/>
            <w:tcBorders/>
            <w:vAlign w:val="center"/>
          </w:tcPr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结题时所提交的成果，如调研报告、视频资料等，以及预期达到的效果和社会实践意义，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00字左右</w:t>
            </w:r>
            <w:r>
              <w:rPr>
                <w:rFonts w:eastAsia="仿宋_GB2312" w:hint="eastAsia"/>
                <w:sz w:val="24"/>
              </w:rPr>
              <w:t>）</w:t>
            </w:r>
          </w:p>
          <w:p>
            <w:pPr>
              <w:pStyle w:val="style0"/>
              <w:rPr>
                <w:rFonts w:eastAsia="仿宋_GB2312"/>
                <w:sz w:val="24"/>
              </w:rPr>
            </w:pPr>
          </w:p>
          <w:p>
            <w:pPr>
              <w:pStyle w:val="style0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005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285</Words>
  <Pages>2</Pages>
  <Characters>294</Characters>
  <Application>WPS Office</Application>
  <DocSecurity>0</DocSecurity>
  <Paragraphs>79</Paragraphs>
  <ScaleCrop>false</ScaleCrop>
  <LinksUpToDate>false</LinksUpToDate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2020-01-03T07:37:00Z</dcterms:created>
  <dc:creator>Administrator</dc:creator>
  <lastModifiedBy>TAS-AN00</lastModifiedBy>
  <dcterms:modified xsi:type="dcterms:W3CDTF">2021-01-12T12:29:26Z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