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FF49E" w14:textId="072C4307" w:rsidR="00047733" w:rsidRPr="00BE5685" w:rsidRDefault="00C977EA" w:rsidP="00BE5685">
      <w:pPr>
        <w:widowControl/>
        <w:spacing w:line="600" w:lineRule="auto"/>
        <w:outlineLvl w:val="0"/>
        <w:rPr>
          <w:rFonts w:ascii="宋体" w:eastAsia="宋体" w:hAnsi="宋体" w:cs="Times New Roman"/>
          <w:color w:val="333333"/>
          <w:kern w:val="0"/>
          <w:sz w:val="28"/>
          <w:szCs w:val="28"/>
        </w:rPr>
      </w:pPr>
      <w:bookmarkStart w:id="0" w:name="_Hlk172463175"/>
      <w:bookmarkStart w:id="1" w:name="_GoBack"/>
      <w:r w:rsidRPr="00BE5685">
        <w:rPr>
          <w:rFonts w:ascii="宋体" w:eastAsia="宋体" w:hAnsi="宋体" w:cs="Times New Roman" w:hint="eastAsia"/>
          <w:color w:val="333333"/>
          <w:kern w:val="0"/>
          <w:sz w:val="28"/>
          <w:szCs w:val="28"/>
        </w:rPr>
        <w:t>各位老师</w:t>
      </w:r>
      <w:r w:rsidR="00047733" w:rsidRPr="00BE5685">
        <w:rPr>
          <w:rFonts w:ascii="宋体" w:eastAsia="宋体" w:hAnsi="宋体" w:cs="Times New Roman" w:hint="eastAsia"/>
          <w:color w:val="333333"/>
          <w:kern w:val="0"/>
          <w:sz w:val="28"/>
          <w:szCs w:val="28"/>
        </w:rPr>
        <w:t>：</w:t>
      </w:r>
    </w:p>
    <w:p w14:paraId="48ED8430" w14:textId="77777777" w:rsidR="00D578A1" w:rsidRPr="00BE5685" w:rsidRDefault="002F61DD" w:rsidP="00BE5685">
      <w:pPr>
        <w:widowControl/>
        <w:shd w:val="clear" w:color="auto" w:fill="FFFFFF"/>
        <w:spacing w:line="600" w:lineRule="auto"/>
        <w:ind w:firstLine="615"/>
        <w:jc w:val="left"/>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近日，</w:t>
      </w:r>
      <w:r w:rsidR="00047733" w:rsidRPr="00BE5685">
        <w:rPr>
          <w:rFonts w:ascii="宋体" w:eastAsia="宋体" w:hAnsi="宋体" w:cs="Times New Roman" w:hint="eastAsia"/>
          <w:color w:val="333333"/>
          <w:kern w:val="0"/>
          <w:sz w:val="28"/>
          <w:szCs w:val="28"/>
        </w:rPr>
        <w:t>国家自然科学基金委员会作为主</w:t>
      </w:r>
      <w:proofErr w:type="gramStart"/>
      <w:r w:rsidR="00047733" w:rsidRPr="00BE5685">
        <w:rPr>
          <w:rFonts w:ascii="宋体" w:eastAsia="宋体" w:hAnsi="宋体" w:cs="Times New Roman" w:hint="eastAsia"/>
          <w:color w:val="333333"/>
          <w:kern w:val="0"/>
          <w:sz w:val="28"/>
          <w:szCs w:val="28"/>
        </w:rPr>
        <w:t>责</w:t>
      </w:r>
      <w:proofErr w:type="gramEnd"/>
      <w:r w:rsidR="00047733" w:rsidRPr="00BE5685">
        <w:rPr>
          <w:rFonts w:ascii="宋体" w:eastAsia="宋体" w:hAnsi="宋体" w:cs="Times New Roman" w:hint="eastAsia"/>
          <w:color w:val="333333"/>
          <w:kern w:val="0"/>
          <w:sz w:val="28"/>
          <w:szCs w:val="28"/>
        </w:rPr>
        <w:t>单位</w:t>
      </w:r>
      <w:r w:rsidRPr="00BE5685">
        <w:rPr>
          <w:rFonts w:ascii="宋体" w:eastAsia="宋体" w:hAnsi="宋体" w:cs="Times New Roman" w:hint="eastAsia"/>
          <w:color w:val="333333"/>
          <w:kern w:val="0"/>
          <w:sz w:val="28"/>
          <w:szCs w:val="28"/>
        </w:rPr>
        <w:t>发布了</w:t>
      </w:r>
      <w:r w:rsidR="00047733" w:rsidRPr="00BE5685">
        <w:rPr>
          <w:rFonts w:ascii="宋体" w:eastAsia="宋体" w:hAnsi="宋体" w:cs="Times New Roman" w:hint="eastAsia"/>
          <w:color w:val="333333"/>
          <w:kern w:val="0"/>
          <w:sz w:val="28"/>
          <w:szCs w:val="28"/>
        </w:rPr>
        <w:t>国家重点研发计划“引力波探测”</w:t>
      </w:r>
      <w:r w:rsidR="007B66CC" w:rsidRPr="00BE5685">
        <w:rPr>
          <w:rFonts w:ascii="宋体" w:eastAsia="宋体" w:hAnsi="宋体" w:cs="Times New Roman" w:hint="eastAsia"/>
          <w:color w:val="333333"/>
          <w:kern w:val="0"/>
          <w:sz w:val="28"/>
          <w:szCs w:val="28"/>
        </w:rPr>
        <w:t>等</w:t>
      </w:r>
      <w:r w:rsidR="00047733" w:rsidRPr="00BE5685">
        <w:rPr>
          <w:rFonts w:ascii="宋体" w:eastAsia="宋体" w:hAnsi="宋体" w:cs="Times New Roman" w:hint="eastAsia"/>
          <w:color w:val="333333"/>
          <w:kern w:val="0"/>
          <w:sz w:val="28"/>
          <w:szCs w:val="28"/>
        </w:rPr>
        <w:t>10个重点专项2024年度项目申报指南</w:t>
      </w:r>
      <w:r w:rsidR="007B66CC" w:rsidRPr="00BE5685">
        <w:rPr>
          <w:rFonts w:ascii="宋体" w:eastAsia="宋体" w:hAnsi="宋体" w:cs="Times New Roman" w:hint="eastAsia"/>
          <w:color w:val="333333"/>
          <w:kern w:val="0"/>
          <w:sz w:val="28"/>
          <w:szCs w:val="28"/>
        </w:rPr>
        <w:t>，申报通知见附件1</w:t>
      </w:r>
      <w:r w:rsidR="00AF6049" w:rsidRPr="00BE5685">
        <w:rPr>
          <w:rFonts w:ascii="宋体" w:eastAsia="宋体" w:hAnsi="宋体" w:cs="Times New Roman" w:hint="eastAsia"/>
          <w:color w:val="333333"/>
          <w:kern w:val="0"/>
          <w:sz w:val="28"/>
          <w:szCs w:val="28"/>
        </w:rPr>
        <w:t>。为做好该专项项目的申报工作，现将有关重要事项通知如下：</w:t>
      </w:r>
    </w:p>
    <w:p w14:paraId="26206441" w14:textId="0BBF99DE" w:rsidR="00A1765D" w:rsidRPr="00BE5685" w:rsidRDefault="00A1765D" w:rsidP="00BE5685">
      <w:pPr>
        <w:pStyle w:val="a5"/>
        <w:widowControl/>
        <w:numPr>
          <w:ilvl w:val="0"/>
          <w:numId w:val="4"/>
        </w:numPr>
        <w:shd w:val="clear" w:color="auto" w:fill="FFFFFF"/>
        <w:spacing w:line="600" w:lineRule="auto"/>
        <w:ind w:firstLineChars="0"/>
        <w:jc w:val="left"/>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专项名称及咨询方式</w:t>
      </w:r>
    </w:p>
    <w:p w14:paraId="5D0AF71A" w14:textId="62455D58" w:rsidR="00D578A1" w:rsidRPr="00BE5685" w:rsidRDefault="00D578A1" w:rsidP="00BE5685">
      <w:pPr>
        <w:widowControl/>
        <w:shd w:val="clear" w:color="auto" w:fill="FFFFFF"/>
        <w:spacing w:line="600" w:lineRule="auto"/>
        <w:ind w:firstLineChars="200" w:firstLine="560"/>
        <w:jc w:val="left"/>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国家自然科学基金委发布了国家重点研发计划的1</w:t>
      </w:r>
      <w:r w:rsidRPr="00BE5685">
        <w:rPr>
          <w:rFonts w:ascii="宋体" w:eastAsia="宋体" w:hAnsi="宋体" w:cs="Times New Roman"/>
          <w:color w:val="333333"/>
          <w:kern w:val="0"/>
          <w:sz w:val="28"/>
          <w:szCs w:val="28"/>
        </w:rPr>
        <w:t>0</w:t>
      </w:r>
      <w:r w:rsidRPr="00BE5685">
        <w:rPr>
          <w:rFonts w:ascii="宋体" w:eastAsia="宋体" w:hAnsi="宋体" w:cs="Times New Roman" w:hint="eastAsia"/>
          <w:color w:val="333333"/>
          <w:kern w:val="0"/>
          <w:sz w:val="28"/>
          <w:szCs w:val="28"/>
        </w:rPr>
        <w:t>个重点专项指南，专项名称及联系方式如下：</w:t>
      </w:r>
    </w:p>
    <w:tbl>
      <w:tblPr>
        <w:tblW w:w="1006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2835"/>
        <w:gridCol w:w="2268"/>
        <w:gridCol w:w="3828"/>
      </w:tblGrid>
      <w:tr w:rsidR="00D578A1" w:rsidRPr="00BE5685" w14:paraId="6B7BE2CE" w14:textId="77777777" w:rsidTr="00BE5685">
        <w:trPr>
          <w:tblCellSpacing w:w="0" w:type="dxa"/>
          <w:jc w:val="center"/>
        </w:trPr>
        <w:tc>
          <w:tcPr>
            <w:tcW w:w="1129" w:type="dxa"/>
          </w:tcPr>
          <w:p w14:paraId="35F25C84" w14:textId="77777777" w:rsidR="00D578A1" w:rsidRPr="00BE5685" w:rsidRDefault="00D578A1" w:rsidP="00BE5685">
            <w:pPr>
              <w:widowControl/>
              <w:spacing w:line="600" w:lineRule="auto"/>
              <w:jc w:val="center"/>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序号</w:t>
            </w:r>
          </w:p>
        </w:tc>
        <w:tc>
          <w:tcPr>
            <w:tcW w:w="2835" w:type="dxa"/>
            <w:vAlign w:val="center"/>
            <w:hideMark/>
          </w:tcPr>
          <w:p w14:paraId="2DD3FF7B" w14:textId="77777777" w:rsidR="00D578A1" w:rsidRPr="00BE5685" w:rsidRDefault="00D578A1" w:rsidP="00BE5685">
            <w:pPr>
              <w:widowControl/>
              <w:spacing w:line="600" w:lineRule="auto"/>
              <w:jc w:val="center"/>
              <w:rPr>
                <w:rFonts w:ascii="宋体" w:eastAsia="宋体" w:hAnsi="宋体" w:cs="Times New Roman"/>
                <w:color w:val="333333"/>
                <w:kern w:val="0"/>
                <w:sz w:val="28"/>
                <w:szCs w:val="28"/>
              </w:rPr>
            </w:pPr>
            <w:bookmarkStart w:id="2" w:name="_Hlk172454283"/>
            <w:r w:rsidRPr="00BE5685">
              <w:rPr>
                <w:rFonts w:ascii="宋体" w:eastAsia="宋体" w:hAnsi="宋体" w:cs="Times New Roman" w:hint="eastAsia"/>
                <w:color w:val="333333"/>
                <w:kern w:val="0"/>
                <w:sz w:val="28"/>
                <w:szCs w:val="28"/>
              </w:rPr>
              <w:t>重点专项名称</w:t>
            </w:r>
          </w:p>
        </w:tc>
        <w:tc>
          <w:tcPr>
            <w:tcW w:w="2268" w:type="dxa"/>
            <w:vAlign w:val="center"/>
            <w:hideMark/>
          </w:tcPr>
          <w:p w14:paraId="38FCEF1F" w14:textId="77777777" w:rsidR="00D578A1" w:rsidRPr="00BE5685" w:rsidRDefault="00D578A1" w:rsidP="00BE5685">
            <w:pPr>
              <w:widowControl/>
              <w:spacing w:line="600" w:lineRule="auto"/>
              <w:jc w:val="center"/>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主</w:t>
            </w:r>
            <w:proofErr w:type="gramStart"/>
            <w:r w:rsidRPr="00BE5685">
              <w:rPr>
                <w:rFonts w:ascii="宋体" w:eastAsia="宋体" w:hAnsi="宋体" w:cs="Times New Roman" w:hint="eastAsia"/>
                <w:color w:val="333333"/>
                <w:kern w:val="0"/>
                <w:sz w:val="28"/>
                <w:szCs w:val="28"/>
              </w:rPr>
              <w:t>责科学</w:t>
            </w:r>
            <w:proofErr w:type="gramEnd"/>
            <w:r w:rsidRPr="00BE5685">
              <w:rPr>
                <w:rFonts w:ascii="宋体" w:eastAsia="宋体" w:hAnsi="宋体" w:cs="Times New Roman" w:hint="eastAsia"/>
                <w:color w:val="333333"/>
                <w:kern w:val="0"/>
                <w:sz w:val="28"/>
                <w:szCs w:val="28"/>
              </w:rPr>
              <w:t>部</w:t>
            </w:r>
          </w:p>
          <w:p w14:paraId="5A6E3F25" w14:textId="77777777" w:rsidR="00D578A1" w:rsidRPr="00BE5685" w:rsidRDefault="00D578A1" w:rsidP="00BE5685">
            <w:pPr>
              <w:widowControl/>
              <w:spacing w:line="600" w:lineRule="auto"/>
              <w:jc w:val="center"/>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（指南方向）</w:t>
            </w:r>
          </w:p>
        </w:tc>
        <w:tc>
          <w:tcPr>
            <w:tcW w:w="3828" w:type="dxa"/>
            <w:vAlign w:val="center"/>
            <w:hideMark/>
          </w:tcPr>
          <w:p w14:paraId="527941D6" w14:textId="77777777" w:rsidR="00D578A1" w:rsidRPr="00BE5685" w:rsidRDefault="00D578A1" w:rsidP="00BE5685">
            <w:pPr>
              <w:widowControl/>
              <w:spacing w:line="600" w:lineRule="auto"/>
              <w:jc w:val="center"/>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专业机构</w:t>
            </w:r>
          </w:p>
          <w:p w14:paraId="10DF8EF4" w14:textId="77777777" w:rsidR="00D578A1" w:rsidRPr="00BE5685" w:rsidRDefault="00D578A1" w:rsidP="00BE5685">
            <w:pPr>
              <w:widowControl/>
              <w:spacing w:line="600" w:lineRule="auto"/>
              <w:jc w:val="center"/>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（申报条件、申报书、形式审查要点等）</w:t>
            </w:r>
          </w:p>
        </w:tc>
      </w:tr>
      <w:tr w:rsidR="00D578A1" w:rsidRPr="00BE5685" w14:paraId="068B9C13" w14:textId="77777777" w:rsidTr="00BE5685">
        <w:trPr>
          <w:tblCellSpacing w:w="0" w:type="dxa"/>
          <w:jc w:val="center"/>
        </w:trPr>
        <w:tc>
          <w:tcPr>
            <w:tcW w:w="1129" w:type="dxa"/>
          </w:tcPr>
          <w:p w14:paraId="0AB8F392" w14:textId="77777777" w:rsidR="00D578A1" w:rsidRPr="00BE5685" w:rsidRDefault="00D578A1" w:rsidP="00BE5685">
            <w:pPr>
              <w:widowControl/>
              <w:spacing w:line="600" w:lineRule="auto"/>
              <w:jc w:val="center"/>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1</w:t>
            </w:r>
          </w:p>
        </w:tc>
        <w:tc>
          <w:tcPr>
            <w:tcW w:w="2835" w:type="dxa"/>
            <w:vAlign w:val="center"/>
            <w:hideMark/>
          </w:tcPr>
          <w:p w14:paraId="7464EFE4" w14:textId="77777777" w:rsidR="00D578A1" w:rsidRPr="00BE5685" w:rsidRDefault="00D578A1" w:rsidP="00BE5685">
            <w:pPr>
              <w:widowControl/>
              <w:spacing w:line="600" w:lineRule="auto"/>
              <w:jc w:val="center"/>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引力波探测</w:t>
            </w:r>
          </w:p>
        </w:tc>
        <w:tc>
          <w:tcPr>
            <w:tcW w:w="2268" w:type="dxa"/>
            <w:vAlign w:val="center"/>
            <w:hideMark/>
          </w:tcPr>
          <w:p w14:paraId="5F540572" w14:textId="77777777" w:rsidR="00D578A1" w:rsidRPr="00BE5685" w:rsidRDefault="00D578A1" w:rsidP="00BE5685">
            <w:pPr>
              <w:widowControl/>
              <w:spacing w:line="600" w:lineRule="auto"/>
              <w:jc w:val="center"/>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010-62325940</w:t>
            </w:r>
          </w:p>
        </w:tc>
        <w:tc>
          <w:tcPr>
            <w:tcW w:w="3828" w:type="dxa"/>
            <w:vAlign w:val="center"/>
            <w:hideMark/>
          </w:tcPr>
          <w:p w14:paraId="3561DDED" w14:textId="77777777" w:rsidR="00D578A1" w:rsidRPr="00BE5685" w:rsidRDefault="00D578A1" w:rsidP="00BE5685">
            <w:pPr>
              <w:widowControl/>
              <w:spacing w:line="600" w:lineRule="auto"/>
              <w:jc w:val="center"/>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010-68104435</w:t>
            </w:r>
          </w:p>
        </w:tc>
      </w:tr>
      <w:tr w:rsidR="00D578A1" w:rsidRPr="00BE5685" w14:paraId="6071DBC2" w14:textId="77777777" w:rsidTr="00BE5685">
        <w:trPr>
          <w:tblCellSpacing w:w="0" w:type="dxa"/>
          <w:jc w:val="center"/>
        </w:trPr>
        <w:tc>
          <w:tcPr>
            <w:tcW w:w="1129" w:type="dxa"/>
          </w:tcPr>
          <w:p w14:paraId="34EF499D" w14:textId="77777777" w:rsidR="00D578A1" w:rsidRPr="00BE5685" w:rsidRDefault="00D578A1" w:rsidP="00BE5685">
            <w:pPr>
              <w:widowControl/>
              <w:spacing w:line="600" w:lineRule="auto"/>
              <w:jc w:val="center"/>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2</w:t>
            </w:r>
          </w:p>
        </w:tc>
        <w:tc>
          <w:tcPr>
            <w:tcW w:w="2835" w:type="dxa"/>
            <w:vAlign w:val="center"/>
            <w:hideMark/>
          </w:tcPr>
          <w:p w14:paraId="5AE7D52A" w14:textId="77777777" w:rsidR="00D578A1" w:rsidRPr="00BE5685" w:rsidRDefault="00D578A1" w:rsidP="00BE5685">
            <w:pPr>
              <w:widowControl/>
              <w:spacing w:line="600" w:lineRule="auto"/>
              <w:jc w:val="center"/>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数学和应用研究</w:t>
            </w:r>
          </w:p>
        </w:tc>
        <w:tc>
          <w:tcPr>
            <w:tcW w:w="2268" w:type="dxa"/>
            <w:vAlign w:val="center"/>
            <w:hideMark/>
          </w:tcPr>
          <w:p w14:paraId="0AE990E4" w14:textId="77777777" w:rsidR="00D578A1" w:rsidRPr="00BE5685" w:rsidRDefault="00D578A1" w:rsidP="00BE5685">
            <w:pPr>
              <w:widowControl/>
              <w:spacing w:line="600" w:lineRule="auto"/>
              <w:jc w:val="center"/>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010-62327191</w:t>
            </w:r>
          </w:p>
        </w:tc>
        <w:tc>
          <w:tcPr>
            <w:tcW w:w="3828" w:type="dxa"/>
            <w:vAlign w:val="center"/>
            <w:hideMark/>
          </w:tcPr>
          <w:p w14:paraId="3D682C22" w14:textId="77777777" w:rsidR="00D578A1" w:rsidRPr="00BE5685" w:rsidRDefault="00D578A1" w:rsidP="00BE5685">
            <w:pPr>
              <w:widowControl/>
              <w:spacing w:line="600" w:lineRule="auto"/>
              <w:jc w:val="center"/>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010-68104344</w:t>
            </w:r>
          </w:p>
        </w:tc>
      </w:tr>
      <w:tr w:rsidR="00D578A1" w:rsidRPr="00BE5685" w14:paraId="15CB2963" w14:textId="77777777" w:rsidTr="00BE5685">
        <w:trPr>
          <w:tblCellSpacing w:w="0" w:type="dxa"/>
          <w:jc w:val="center"/>
        </w:trPr>
        <w:tc>
          <w:tcPr>
            <w:tcW w:w="1129" w:type="dxa"/>
          </w:tcPr>
          <w:p w14:paraId="0B087F4A" w14:textId="77777777" w:rsidR="00D578A1" w:rsidRPr="00BE5685" w:rsidRDefault="00D578A1" w:rsidP="00BE5685">
            <w:pPr>
              <w:widowControl/>
              <w:spacing w:line="600" w:lineRule="auto"/>
              <w:jc w:val="center"/>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3</w:t>
            </w:r>
          </w:p>
        </w:tc>
        <w:tc>
          <w:tcPr>
            <w:tcW w:w="2835" w:type="dxa"/>
            <w:vAlign w:val="center"/>
            <w:hideMark/>
          </w:tcPr>
          <w:p w14:paraId="6007FD3E" w14:textId="77777777" w:rsidR="00D578A1" w:rsidRPr="00BE5685" w:rsidRDefault="00D578A1" w:rsidP="00BE5685">
            <w:pPr>
              <w:widowControl/>
              <w:spacing w:line="600" w:lineRule="auto"/>
              <w:jc w:val="center"/>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物态调控</w:t>
            </w:r>
          </w:p>
        </w:tc>
        <w:tc>
          <w:tcPr>
            <w:tcW w:w="2268" w:type="dxa"/>
            <w:vAlign w:val="center"/>
            <w:hideMark/>
          </w:tcPr>
          <w:p w14:paraId="2D8B18AE" w14:textId="77777777" w:rsidR="00D578A1" w:rsidRPr="00BE5685" w:rsidRDefault="00D578A1" w:rsidP="00BE5685">
            <w:pPr>
              <w:widowControl/>
              <w:spacing w:line="600" w:lineRule="auto"/>
              <w:jc w:val="center"/>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010-62325055</w:t>
            </w:r>
          </w:p>
        </w:tc>
        <w:tc>
          <w:tcPr>
            <w:tcW w:w="3828" w:type="dxa"/>
            <w:vAlign w:val="center"/>
            <w:hideMark/>
          </w:tcPr>
          <w:p w14:paraId="4C3E86EE" w14:textId="77777777" w:rsidR="00D578A1" w:rsidRPr="00BE5685" w:rsidRDefault="00D578A1" w:rsidP="00BE5685">
            <w:pPr>
              <w:widowControl/>
              <w:spacing w:line="600" w:lineRule="auto"/>
              <w:jc w:val="center"/>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010-68104388</w:t>
            </w:r>
          </w:p>
        </w:tc>
      </w:tr>
      <w:tr w:rsidR="00D578A1" w:rsidRPr="00BE5685" w14:paraId="5936F86C" w14:textId="77777777" w:rsidTr="00BE5685">
        <w:trPr>
          <w:tblCellSpacing w:w="0" w:type="dxa"/>
          <w:jc w:val="center"/>
        </w:trPr>
        <w:tc>
          <w:tcPr>
            <w:tcW w:w="1129" w:type="dxa"/>
          </w:tcPr>
          <w:p w14:paraId="2DFF7509" w14:textId="77777777" w:rsidR="00D578A1" w:rsidRPr="00BE5685" w:rsidRDefault="00D578A1" w:rsidP="00BE5685">
            <w:pPr>
              <w:widowControl/>
              <w:spacing w:line="600" w:lineRule="auto"/>
              <w:jc w:val="center"/>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4</w:t>
            </w:r>
          </w:p>
        </w:tc>
        <w:tc>
          <w:tcPr>
            <w:tcW w:w="2835" w:type="dxa"/>
            <w:vAlign w:val="center"/>
            <w:hideMark/>
          </w:tcPr>
          <w:p w14:paraId="3C39AB58" w14:textId="77777777" w:rsidR="00D578A1" w:rsidRPr="00BE5685" w:rsidRDefault="00D578A1" w:rsidP="00BE5685">
            <w:pPr>
              <w:widowControl/>
              <w:spacing w:line="600" w:lineRule="auto"/>
              <w:jc w:val="center"/>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催化科学</w:t>
            </w:r>
          </w:p>
        </w:tc>
        <w:tc>
          <w:tcPr>
            <w:tcW w:w="2268" w:type="dxa"/>
            <w:vAlign w:val="center"/>
            <w:hideMark/>
          </w:tcPr>
          <w:p w14:paraId="0B6F16FA" w14:textId="77777777" w:rsidR="00D578A1" w:rsidRPr="00BE5685" w:rsidRDefault="00D578A1" w:rsidP="00BE5685">
            <w:pPr>
              <w:widowControl/>
              <w:spacing w:line="600" w:lineRule="auto"/>
              <w:jc w:val="center"/>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010-62327035</w:t>
            </w:r>
          </w:p>
        </w:tc>
        <w:tc>
          <w:tcPr>
            <w:tcW w:w="3828" w:type="dxa"/>
            <w:vAlign w:val="center"/>
            <w:hideMark/>
          </w:tcPr>
          <w:p w14:paraId="3FD13DA7" w14:textId="77777777" w:rsidR="00D578A1" w:rsidRPr="00BE5685" w:rsidRDefault="00D578A1" w:rsidP="00BE5685">
            <w:pPr>
              <w:widowControl/>
              <w:spacing w:line="600" w:lineRule="auto"/>
              <w:jc w:val="center"/>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010-68104776</w:t>
            </w:r>
          </w:p>
        </w:tc>
      </w:tr>
      <w:tr w:rsidR="00D578A1" w:rsidRPr="00BE5685" w14:paraId="5D93A3B0" w14:textId="77777777" w:rsidTr="00BE5685">
        <w:trPr>
          <w:tblCellSpacing w:w="0" w:type="dxa"/>
          <w:jc w:val="center"/>
        </w:trPr>
        <w:tc>
          <w:tcPr>
            <w:tcW w:w="1129" w:type="dxa"/>
          </w:tcPr>
          <w:p w14:paraId="2CE52F63" w14:textId="77777777" w:rsidR="00D578A1" w:rsidRPr="00BE5685" w:rsidRDefault="00D578A1" w:rsidP="00BE5685">
            <w:pPr>
              <w:widowControl/>
              <w:spacing w:line="600" w:lineRule="auto"/>
              <w:jc w:val="center"/>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5</w:t>
            </w:r>
          </w:p>
        </w:tc>
        <w:tc>
          <w:tcPr>
            <w:tcW w:w="2835" w:type="dxa"/>
            <w:vAlign w:val="center"/>
            <w:hideMark/>
          </w:tcPr>
          <w:p w14:paraId="6F57AEDF" w14:textId="77777777" w:rsidR="00D578A1" w:rsidRPr="00BE5685" w:rsidRDefault="00D578A1" w:rsidP="00BE5685">
            <w:pPr>
              <w:widowControl/>
              <w:spacing w:line="600" w:lineRule="auto"/>
              <w:jc w:val="center"/>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生物大分子与微生物组</w:t>
            </w:r>
          </w:p>
        </w:tc>
        <w:tc>
          <w:tcPr>
            <w:tcW w:w="2268" w:type="dxa"/>
            <w:vAlign w:val="center"/>
            <w:hideMark/>
          </w:tcPr>
          <w:p w14:paraId="11DC8CE9" w14:textId="77777777" w:rsidR="00D578A1" w:rsidRPr="00BE5685" w:rsidRDefault="00D578A1" w:rsidP="00BE5685">
            <w:pPr>
              <w:widowControl/>
              <w:spacing w:line="600" w:lineRule="auto"/>
              <w:jc w:val="center"/>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010-62329240</w:t>
            </w:r>
          </w:p>
        </w:tc>
        <w:tc>
          <w:tcPr>
            <w:tcW w:w="3828" w:type="dxa"/>
            <w:vAlign w:val="center"/>
            <w:hideMark/>
          </w:tcPr>
          <w:p w14:paraId="55168FB3" w14:textId="77777777" w:rsidR="00D578A1" w:rsidRPr="00BE5685" w:rsidRDefault="00D578A1" w:rsidP="00BE5685">
            <w:pPr>
              <w:widowControl/>
              <w:spacing w:line="600" w:lineRule="auto"/>
              <w:jc w:val="center"/>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010-68104344</w:t>
            </w:r>
          </w:p>
        </w:tc>
      </w:tr>
      <w:tr w:rsidR="00D578A1" w:rsidRPr="00BE5685" w14:paraId="5BB151C1" w14:textId="77777777" w:rsidTr="00BE5685">
        <w:trPr>
          <w:tblCellSpacing w:w="0" w:type="dxa"/>
          <w:jc w:val="center"/>
        </w:trPr>
        <w:tc>
          <w:tcPr>
            <w:tcW w:w="1129" w:type="dxa"/>
          </w:tcPr>
          <w:p w14:paraId="03FB72BB" w14:textId="77777777" w:rsidR="00D578A1" w:rsidRPr="00BE5685" w:rsidRDefault="00D578A1" w:rsidP="00BE5685">
            <w:pPr>
              <w:widowControl/>
              <w:spacing w:line="600" w:lineRule="auto"/>
              <w:jc w:val="center"/>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lastRenderedPageBreak/>
              <w:t>6</w:t>
            </w:r>
          </w:p>
        </w:tc>
        <w:tc>
          <w:tcPr>
            <w:tcW w:w="2835" w:type="dxa"/>
            <w:vAlign w:val="center"/>
            <w:hideMark/>
          </w:tcPr>
          <w:p w14:paraId="606D109A" w14:textId="77777777" w:rsidR="00D578A1" w:rsidRPr="00BE5685" w:rsidRDefault="00D578A1" w:rsidP="00BE5685">
            <w:pPr>
              <w:widowControl/>
              <w:spacing w:line="600" w:lineRule="auto"/>
              <w:jc w:val="center"/>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纳米前沿</w:t>
            </w:r>
          </w:p>
        </w:tc>
        <w:tc>
          <w:tcPr>
            <w:tcW w:w="2268" w:type="dxa"/>
            <w:vAlign w:val="center"/>
            <w:hideMark/>
          </w:tcPr>
          <w:p w14:paraId="5322C547" w14:textId="77777777" w:rsidR="00D578A1" w:rsidRPr="00BE5685" w:rsidRDefault="00D578A1" w:rsidP="00BE5685">
            <w:pPr>
              <w:widowControl/>
              <w:spacing w:line="600" w:lineRule="auto"/>
              <w:jc w:val="center"/>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010-62327138</w:t>
            </w:r>
          </w:p>
        </w:tc>
        <w:tc>
          <w:tcPr>
            <w:tcW w:w="3828" w:type="dxa"/>
            <w:vAlign w:val="center"/>
            <w:hideMark/>
          </w:tcPr>
          <w:p w14:paraId="77F70CC1" w14:textId="77777777" w:rsidR="00D578A1" w:rsidRPr="00BE5685" w:rsidRDefault="00D578A1" w:rsidP="00BE5685">
            <w:pPr>
              <w:widowControl/>
              <w:spacing w:line="600" w:lineRule="auto"/>
              <w:jc w:val="center"/>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010-68104435</w:t>
            </w:r>
          </w:p>
        </w:tc>
      </w:tr>
      <w:tr w:rsidR="00D578A1" w:rsidRPr="00BE5685" w14:paraId="529B2993" w14:textId="77777777" w:rsidTr="00BE5685">
        <w:trPr>
          <w:tblCellSpacing w:w="0" w:type="dxa"/>
          <w:jc w:val="center"/>
        </w:trPr>
        <w:tc>
          <w:tcPr>
            <w:tcW w:w="1129" w:type="dxa"/>
          </w:tcPr>
          <w:p w14:paraId="3C9A4CE1" w14:textId="77777777" w:rsidR="00D578A1" w:rsidRPr="00BE5685" w:rsidRDefault="00D578A1" w:rsidP="00BE5685">
            <w:pPr>
              <w:widowControl/>
              <w:spacing w:line="600" w:lineRule="auto"/>
              <w:jc w:val="center"/>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7</w:t>
            </w:r>
          </w:p>
        </w:tc>
        <w:tc>
          <w:tcPr>
            <w:tcW w:w="2835" w:type="dxa"/>
            <w:vAlign w:val="center"/>
            <w:hideMark/>
          </w:tcPr>
          <w:p w14:paraId="06841F92" w14:textId="77777777" w:rsidR="00D578A1" w:rsidRPr="00BE5685" w:rsidRDefault="00D578A1" w:rsidP="00BE5685">
            <w:pPr>
              <w:widowControl/>
              <w:spacing w:line="600" w:lineRule="auto"/>
              <w:jc w:val="center"/>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地球系统与全球变化</w:t>
            </w:r>
          </w:p>
        </w:tc>
        <w:tc>
          <w:tcPr>
            <w:tcW w:w="2268" w:type="dxa"/>
            <w:vAlign w:val="center"/>
            <w:hideMark/>
          </w:tcPr>
          <w:p w14:paraId="15BBD0A0" w14:textId="77777777" w:rsidR="00D578A1" w:rsidRPr="00BE5685" w:rsidRDefault="00D578A1" w:rsidP="00BE5685">
            <w:pPr>
              <w:widowControl/>
              <w:spacing w:line="600" w:lineRule="auto"/>
              <w:jc w:val="center"/>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010-62327627</w:t>
            </w:r>
          </w:p>
        </w:tc>
        <w:tc>
          <w:tcPr>
            <w:tcW w:w="3828" w:type="dxa"/>
            <w:vAlign w:val="center"/>
            <w:hideMark/>
          </w:tcPr>
          <w:p w14:paraId="613F4085" w14:textId="77777777" w:rsidR="00D578A1" w:rsidRPr="00BE5685" w:rsidRDefault="00D578A1" w:rsidP="00BE5685">
            <w:pPr>
              <w:widowControl/>
              <w:spacing w:line="600" w:lineRule="auto"/>
              <w:jc w:val="center"/>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010-68104432</w:t>
            </w:r>
          </w:p>
        </w:tc>
      </w:tr>
      <w:tr w:rsidR="00D578A1" w:rsidRPr="00BE5685" w14:paraId="06387250" w14:textId="77777777" w:rsidTr="00BE5685">
        <w:trPr>
          <w:tblCellSpacing w:w="0" w:type="dxa"/>
          <w:jc w:val="center"/>
        </w:trPr>
        <w:tc>
          <w:tcPr>
            <w:tcW w:w="1129" w:type="dxa"/>
          </w:tcPr>
          <w:p w14:paraId="2596BE87" w14:textId="77777777" w:rsidR="00D578A1" w:rsidRPr="00BE5685" w:rsidRDefault="00D578A1" w:rsidP="00BE5685">
            <w:pPr>
              <w:widowControl/>
              <w:spacing w:line="600" w:lineRule="auto"/>
              <w:jc w:val="center"/>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8</w:t>
            </w:r>
          </w:p>
        </w:tc>
        <w:tc>
          <w:tcPr>
            <w:tcW w:w="2835" w:type="dxa"/>
            <w:vAlign w:val="center"/>
            <w:hideMark/>
          </w:tcPr>
          <w:p w14:paraId="2317F785" w14:textId="77777777" w:rsidR="00D578A1" w:rsidRPr="00BE5685" w:rsidRDefault="00D578A1" w:rsidP="00BE5685">
            <w:pPr>
              <w:widowControl/>
              <w:spacing w:line="600" w:lineRule="auto"/>
              <w:jc w:val="center"/>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发育编程及其代谢调节</w:t>
            </w:r>
          </w:p>
        </w:tc>
        <w:tc>
          <w:tcPr>
            <w:tcW w:w="2268" w:type="dxa"/>
            <w:vAlign w:val="center"/>
            <w:hideMark/>
          </w:tcPr>
          <w:p w14:paraId="697F5ED0" w14:textId="77777777" w:rsidR="00D578A1" w:rsidRPr="00BE5685" w:rsidRDefault="00D578A1" w:rsidP="00BE5685">
            <w:pPr>
              <w:widowControl/>
              <w:spacing w:line="600" w:lineRule="auto"/>
              <w:jc w:val="center"/>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010-62328790</w:t>
            </w:r>
          </w:p>
        </w:tc>
        <w:tc>
          <w:tcPr>
            <w:tcW w:w="3828" w:type="dxa"/>
            <w:vAlign w:val="center"/>
            <w:hideMark/>
          </w:tcPr>
          <w:p w14:paraId="566545ED" w14:textId="77777777" w:rsidR="00D578A1" w:rsidRPr="00BE5685" w:rsidRDefault="00D578A1" w:rsidP="00BE5685">
            <w:pPr>
              <w:widowControl/>
              <w:spacing w:line="600" w:lineRule="auto"/>
              <w:jc w:val="center"/>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010-68104344</w:t>
            </w:r>
          </w:p>
        </w:tc>
      </w:tr>
      <w:tr w:rsidR="00D578A1" w:rsidRPr="00BE5685" w14:paraId="26CEA4A3" w14:textId="77777777" w:rsidTr="00BE5685">
        <w:trPr>
          <w:tblCellSpacing w:w="0" w:type="dxa"/>
          <w:jc w:val="center"/>
        </w:trPr>
        <w:tc>
          <w:tcPr>
            <w:tcW w:w="1129" w:type="dxa"/>
          </w:tcPr>
          <w:p w14:paraId="3E86190A" w14:textId="77777777" w:rsidR="00D578A1" w:rsidRPr="00BE5685" w:rsidRDefault="00D578A1" w:rsidP="00BE5685">
            <w:pPr>
              <w:widowControl/>
              <w:spacing w:line="600" w:lineRule="auto"/>
              <w:jc w:val="center"/>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9</w:t>
            </w:r>
          </w:p>
        </w:tc>
        <w:tc>
          <w:tcPr>
            <w:tcW w:w="2835" w:type="dxa"/>
            <w:vAlign w:val="center"/>
            <w:hideMark/>
          </w:tcPr>
          <w:p w14:paraId="397B7464" w14:textId="77777777" w:rsidR="00D578A1" w:rsidRPr="00BE5685" w:rsidRDefault="00D578A1" w:rsidP="00BE5685">
            <w:pPr>
              <w:widowControl/>
              <w:spacing w:line="600" w:lineRule="auto"/>
              <w:jc w:val="center"/>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生物与信息融合</w:t>
            </w:r>
          </w:p>
          <w:p w14:paraId="502CFF69" w14:textId="77777777" w:rsidR="00D578A1" w:rsidRPr="00BE5685" w:rsidRDefault="00D578A1" w:rsidP="00BE5685">
            <w:pPr>
              <w:widowControl/>
              <w:spacing w:line="600" w:lineRule="auto"/>
              <w:jc w:val="center"/>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（BT与IT融合）</w:t>
            </w:r>
          </w:p>
        </w:tc>
        <w:tc>
          <w:tcPr>
            <w:tcW w:w="2268" w:type="dxa"/>
            <w:vAlign w:val="center"/>
            <w:hideMark/>
          </w:tcPr>
          <w:p w14:paraId="694F4C3D" w14:textId="77777777" w:rsidR="00D578A1" w:rsidRPr="00BE5685" w:rsidRDefault="00D578A1" w:rsidP="00BE5685">
            <w:pPr>
              <w:widowControl/>
              <w:spacing w:line="600" w:lineRule="auto"/>
              <w:jc w:val="center"/>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010-62327967</w:t>
            </w:r>
          </w:p>
        </w:tc>
        <w:tc>
          <w:tcPr>
            <w:tcW w:w="3828" w:type="dxa"/>
            <w:vAlign w:val="center"/>
            <w:hideMark/>
          </w:tcPr>
          <w:p w14:paraId="222CABFC" w14:textId="77777777" w:rsidR="00D578A1" w:rsidRPr="00BE5685" w:rsidRDefault="00D578A1" w:rsidP="00BE5685">
            <w:pPr>
              <w:widowControl/>
              <w:spacing w:line="600" w:lineRule="auto"/>
              <w:jc w:val="center"/>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010-88225057</w:t>
            </w:r>
          </w:p>
        </w:tc>
      </w:tr>
      <w:tr w:rsidR="00D578A1" w:rsidRPr="00BE5685" w14:paraId="24C23778" w14:textId="77777777" w:rsidTr="00BE5685">
        <w:trPr>
          <w:tblCellSpacing w:w="0" w:type="dxa"/>
          <w:jc w:val="center"/>
        </w:trPr>
        <w:tc>
          <w:tcPr>
            <w:tcW w:w="1129" w:type="dxa"/>
          </w:tcPr>
          <w:p w14:paraId="608EBCA2" w14:textId="77777777" w:rsidR="00D578A1" w:rsidRPr="00BE5685" w:rsidRDefault="00D578A1" w:rsidP="00BE5685">
            <w:pPr>
              <w:widowControl/>
              <w:spacing w:line="600" w:lineRule="auto"/>
              <w:jc w:val="center"/>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1</w:t>
            </w:r>
            <w:r w:rsidRPr="00BE5685">
              <w:rPr>
                <w:rFonts w:ascii="宋体" w:eastAsia="宋体" w:hAnsi="宋体" w:cs="Times New Roman"/>
                <w:color w:val="333333"/>
                <w:kern w:val="0"/>
                <w:sz w:val="28"/>
                <w:szCs w:val="28"/>
              </w:rPr>
              <w:t>0</w:t>
            </w:r>
          </w:p>
        </w:tc>
        <w:tc>
          <w:tcPr>
            <w:tcW w:w="2835" w:type="dxa"/>
            <w:vAlign w:val="center"/>
            <w:hideMark/>
          </w:tcPr>
          <w:p w14:paraId="5EE76E43" w14:textId="77777777" w:rsidR="00D578A1" w:rsidRPr="00BE5685" w:rsidRDefault="00D578A1" w:rsidP="00BE5685">
            <w:pPr>
              <w:widowControl/>
              <w:spacing w:line="600" w:lineRule="auto"/>
              <w:jc w:val="center"/>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合成生物学</w:t>
            </w:r>
          </w:p>
        </w:tc>
        <w:tc>
          <w:tcPr>
            <w:tcW w:w="2268" w:type="dxa"/>
            <w:vAlign w:val="center"/>
            <w:hideMark/>
          </w:tcPr>
          <w:p w14:paraId="6F7DF141" w14:textId="77777777" w:rsidR="00D578A1" w:rsidRPr="00BE5685" w:rsidRDefault="00D578A1" w:rsidP="00BE5685">
            <w:pPr>
              <w:widowControl/>
              <w:spacing w:line="600" w:lineRule="auto"/>
              <w:jc w:val="center"/>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010-62329246</w:t>
            </w:r>
          </w:p>
        </w:tc>
        <w:tc>
          <w:tcPr>
            <w:tcW w:w="3828" w:type="dxa"/>
            <w:vAlign w:val="center"/>
            <w:hideMark/>
          </w:tcPr>
          <w:p w14:paraId="4D9D408D" w14:textId="77777777" w:rsidR="00D578A1" w:rsidRPr="00BE5685" w:rsidRDefault="00D578A1" w:rsidP="00BE5685">
            <w:pPr>
              <w:widowControl/>
              <w:spacing w:line="600" w:lineRule="auto"/>
              <w:jc w:val="center"/>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010-88225176</w:t>
            </w:r>
          </w:p>
        </w:tc>
      </w:tr>
    </w:tbl>
    <w:bookmarkEnd w:id="2"/>
    <w:p w14:paraId="6E85A932" w14:textId="436B72DE" w:rsidR="00D578A1" w:rsidRPr="00BE5685" w:rsidRDefault="00D578A1" w:rsidP="00BE5685">
      <w:pPr>
        <w:widowControl/>
        <w:spacing w:line="600" w:lineRule="auto"/>
        <w:ind w:firstLine="480"/>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从</w:t>
      </w:r>
      <w:r w:rsidRPr="00BE5685">
        <w:rPr>
          <w:rFonts w:ascii="宋体" w:eastAsia="宋体" w:hAnsi="宋体" w:cs="Times New Roman"/>
          <w:color w:val="333333"/>
          <w:kern w:val="0"/>
          <w:sz w:val="28"/>
          <w:szCs w:val="28"/>
        </w:rPr>
        <w:t>2022年开始，国家重点研发计划申报指南文本要求不得网上转载发布，请有意申报的老师登录国家科技管理信息系统公共服务平台（https://service.most.gov.cn/），在“公开公示”-“申报指南”中下载查看</w:t>
      </w:r>
      <w:r w:rsidRPr="00BE5685">
        <w:rPr>
          <w:rFonts w:ascii="宋体" w:eastAsia="宋体" w:hAnsi="宋体" w:cs="Times New Roman" w:hint="eastAsia"/>
          <w:color w:val="333333"/>
          <w:kern w:val="0"/>
          <w:sz w:val="28"/>
          <w:szCs w:val="28"/>
        </w:rPr>
        <w:t>或者查看本通知附件</w:t>
      </w:r>
      <w:r w:rsidR="00CB717C" w:rsidRPr="00BE5685">
        <w:rPr>
          <w:rFonts w:ascii="宋体" w:eastAsia="宋体" w:hAnsi="宋体" w:cs="Times New Roman" w:hint="eastAsia"/>
          <w:color w:val="333333"/>
          <w:kern w:val="0"/>
          <w:sz w:val="28"/>
          <w:szCs w:val="28"/>
        </w:rPr>
        <w:t>（</w:t>
      </w:r>
      <w:r w:rsidRPr="00BE5685">
        <w:rPr>
          <w:rFonts w:ascii="宋体" w:eastAsia="宋体" w:hAnsi="宋体" w:cs="Times New Roman" w:hint="eastAsia"/>
          <w:color w:val="333333"/>
          <w:kern w:val="0"/>
          <w:sz w:val="28"/>
          <w:szCs w:val="28"/>
        </w:rPr>
        <w:t>指南见附件</w:t>
      </w:r>
      <w:r w:rsidR="0084723E" w:rsidRPr="00BE5685">
        <w:rPr>
          <w:rFonts w:ascii="宋体" w:eastAsia="宋体" w:hAnsi="宋体" w:cs="Times New Roman" w:hint="eastAsia"/>
          <w:color w:val="333333"/>
          <w:kern w:val="0"/>
          <w:sz w:val="28"/>
          <w:szCs w:val="28"/>
        </w:rPr>
        <w:t>2</w:t>
      </w:r>
      <w:r w:rsidR="00CB717C" w:rsidRPr="00BE5685">
        <w:rPr>
          <w:rFonts w:ascii="宋体" w:eastAsia="宋体" w:hAnsi="宋体" w:cs="Times New Roman" w:hint="eastAsia"/>
          <w:color w:val="333333"/>
          <w:kern w:val="0"/>
          <w:sz w:val="28"/>
          <w:szCs w:val="28"/>
        </w:rPr>
        <w:t>），</w:t>
      </w:r>
      <w:r w:rsidRPr="00BE5685">
        <w:rPr>
          <w:rFonts w:ascii="宋体" w:eastAsia="宋体" w:hAnsi="宋体" w:cs="Times New Roman" w:hint="eastAsia"/>
          <w:color w:val="333333"/>
          <w:kern w:val="0"/>
          <w:sz w:val="28"/>
          <w:szCs w:val="28"/>
        </w:rPr>
        <w:t>但是不能私自网上转载发布。</w:t>
      </w:r>
    </w:p>
    <w:p w14:paraId="1DF0A88C" w14:textId="49FA32F4" w:rsidR="00047733" w:rsidRPr="00BE5685" w:rsidRDefault="00D578A1" w:rsidP="00BE5685">
      <w:pPr>
        <w:widowControl/>
        <w:spacing w:line="600" w:lineRule="auto"/>
        <w:ind w:firstLine="480"/>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二</w:t>
      </w:r>
      <w:r w:rsidR="00047733" w:rsidRPr="00BE5685">
        <w:rPr>
          <w:rFonts w:ascii="宋体" w:eastAsia="宋体" w:hAnsi="宋体" w:cs="Times New Roman" w:hint="eastAsia"/>
          <w:color w:val="333333"/>
          <w:kern w:val="0"/>
          <w:sz w:val="28"/>
          <w:szCs w:val="28"/>
        </w:rPr>
        <w:t>、申报</w:t>
      </w:r>
      <w:r w:rsidR="00C977B7" w:rsidRPr="00BE5685">
        <w:rPr>
          <w:rFonts w:ascii="宋体" w:eastAsia="宋体" w:hAnsi="宋体" w:cs="Times New Roman" w:hint="eastAsia"/>
          <w:color w:val="333333"/>
          <w:kern w:val="0"/>
          <w:sz w:val="28"/>
          <w:szCs w:val="28"/>
        </w:rPr>
        <w:t>条件</w:t>
      </w:r>
    </w:p>
    <w:p w14:paraId="347ED462" w14:textId="3839200F" w:rsidR="00047733" w:rsidRPr="00BE5685" w:rsidRDefault="000D0F1C" w:rsidP="00BE5685">
      <w:pPr>
        <w:widowControl/>
        <w:spacing w:line="600" w:lineRule="auto"/>
        <w:ind w:firstLine="480"/>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1</w:t>
      </w:r>
      <w:r w:rsidRPr="00BE5685">
        <w:rPr>
          <w:rFonts w:ascii="宋体" w:eastAsia="宋体" w:hAnsi="宋体" w:cs="Times New Roman"/>
          <w:color w:val="333333"/>
          <w:kern w:val="0"/>
          <w:sz w:val="28"/>
          <w:szCs w:val="28"/>
        </w:rPr>
        <w:t xml:space="preserve">. </w:t>
      </w:r>
      <w:r w:rsidR="00047733" w:rsidRPr="00BE5685">
        <w:rPr>
          <w:rFonts w:ascii="宋体" w:eastAsia="宋体" w:hAnsi="宋体" w:cs="Times New Roman" w:hint="eastAsia"/>
          <w:color w:val="333333"/>
          <w:kern w:val="0"/>
          <w:sz w:val="28"/>
          <w:szCs w:val="28"/>
        </w:rPr>
        <w:t>申报单位应根据指南方向的研究内容以项目形式组织申报，项目可下设课题。项目应整体申报，并覆盖相应指南方向的全部考核指标。项目设1名负责人，每个课题设1名负责人，项目负责人可担任其中1个课题的负责人。其中，青年科学家项目</w:t>
      </w:r>
      <w:proofErr w:type="gramStart"/>
      <w:r w:rsidR="00047733" w:rsidRPr="00BE5685">
        <w:rPr>
          <w:rFonts w:ascii="宋体" w:eastAsia="宋体" w:hAnsi="宋体" w:cs="Times New Roman" w:hint="eastAsia"/>
          <w:color w:val="333333"/>
          <w:kern w:val="0"/>
          <w:sz w:val="28"/>
          <w:szCs w:val="28"/>
        </w:rPr>
        <w:t>不</w:t>
      </w:r>
      <w:proofErr w:type="gramEnd"/>
      <w:r w:rsidR="00047733" w:rsidRPr="00BE5685">
        <w:rPr>
          <w:rFonts w:ascii="宋体" w:eastAsia="宋体" w:hAnsi="宋体" w:cs="Times New Roman" w:hint="eastAsia"/>
          <w:color w:val="333333"/>
          <w:kern w:val="0"/>
          <w:sz w:val="28"/>
          <w:szCs w:val="28"/>
        </w:rPr>
        <w:t>下设课题。</w:t>
      </w:r>
    </w:p>
    <w:p w14:paraId="1A65238D" w14:textId="6E37B74C" w:rsidR="00047733" w:rsidRPr="00BE5685" w:rsidRDefault="00C977B7" w:rsidP="00BE5685">
      <w:pPr>
        <w:widowControl/>
        <w:spacing w:line="600" w:lineRule="auto"/>
        <w:ind w:firstLine="480"/>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lastRenderedPageBreak/>
        <w:t>2</w:t>
      </w:r>
      <w:r w:rsidR="00047733" w:rsidRPr="00BE5685">
        <w:rPr>
          <w:rFonts w:ascii="宋体" w:eastAsia="宋体" w:hAnsi="宋体" w:cs="Times New Roman" w:hint="eastAsia"/>
          <w:color w:val="333333"/>
          <w:kern w:val="0"/>
          <w:sz w:val="28"/>
          <w:szCs w:val="28"/>
        </w:rPr>
        <w:t>. 项目（课题）负责人应具有高级职称或博士学位， 项目（课题）负责人应为60周岁以下（1964年1月1日以后出生）。青年科学家项目负责人年龄要求详见各重点专项申报指南。</w:t>
      </w:r>
    </w:p>
    <w:p w14:paraId="449A57F1" w14:textId="03612E3F" w:rsidR="00047733" w:rsidRPr="00BE5685" w:rsidRDefault="00047733" w:rsidP="00BE5685">
      <w:pPr>
        <w:widowControl/>
        <w:spacing w:line="600" w:lineRule="auto"/>
        <w:ind w:firstLine="480"/>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3. 参与重点专项实施方案或本年度项目指南编制的专家，原则上不得牵头或参与申报该重点专项项目（课题）。</w:t>
      </w:r>
    </w:p>
    <w:p w14:paraId="702C8ECA" w14:textId="0E8D2F33" w:rsidR="00047733" w:rsidRPr="00BE5685" w:rsidRDefault="00C977B7" w:rsidP="00BE5685">
      <w:pPr>
        <w:widowControl/>
        <w:spacing w:line="600" w:lineRule="auto"/>
        <w:ind w:firstLine="480"/>
        <w:rPr>
          <w:rFonts w:ascii="宋体" w:eastAsia="宋体" w:hAnsi="宋体" w:cs="Times New Roman"/>
          <w:color w:val="333333"/>
          <w:kern w:val="0"/>
          <w:sz w:val="28"/>
          <w:szCs w:val="28"/>
        </w:rPr>
      </w:pPr>
      <w:r w:rsidRPr="00BE5685">
        <w:rPr>
          <w:rFonts w:ascii="宋体" w:eastAsia="宋体" w:hAnsi="宋体" w:cs="Times New Roman"/>
          <w:color w:val="333333"/>
          <w:kern w:val="0"/>
          <w:sz w:val="28"/>
          <w:szCs w:val="28"/>
        </w:rPr>
        <w:t>4</w:t>
      </w:r>
      <w:r w:rsidR="00047733" w:rsidRPr="00BE5685">
        <w:rPr>
          <w:rFonts w:ascii="宋体" w:eastAsia="宋体" w:hAnsi="宋体" w:cs="Times New Roman" w:hint="eastAsia"/>
          <w:color w:val="333333"/>
          <w:kern w:val="0"/>
          <w:sz w:val="28"/>
          <w:szCs w:val="28"/>
        </w:rPr>
        <w:t>.</w:t>
      </w:r>
      <w:r w:rsidRPr="00BE5685">
        <w:rPr>
          <w:rFonts w:ascii="宋体" w:eastAsia="宋体" w:hAnsi="宋体" w:cs="Times New Roman"/>
          <w:color w:val="333333"/>
          <w:kern w:val="0"/>
          <w:sz w:val="28"/>
          <w:szCs w:val="28"/>
        </w:rPr>
        <w:t xml:space="preserve"> </w:t>
      </w:r>
      <w:r w:rsidR="00047733" w:rsidRPr="00BE5685">
        <w:rPr>
          <w:rFonts w:ascii="宋体" w:eastAsia="宋体" w:hAnsi="宋体" w:cs="Times New Roman" w:hint="eastAsia"/>
          <w:color w:val="333333"/>
          <w:kern w:val="0"/>
          <w:sz w:val="28"/>
          <w:szCs w:val="28"/>
        </w:rPr>
        <w:t>项目（课题）负责人和参与者无在惩戒执行期内的科研严重失信行为记录和相关社会领域信用“黑名单”记录。</w:t>
      </w:r>
    </w:p>
    <w:p w14:paraId="786EDE34" w14:textId="452CBFEE" w:rsidR="00047733" w:rsidRPr="00BE5685" w:rsidRDefault="00C977B7" w:rsidP="00BE5685">
      <w:pPr>
        <w:widowControl/>
        <w:spacing w:line="600" w:lineRule="auto"/>
        <w:ind w:firstLine="480"/>
        <w:rPr>
          <w:rFonts w:ascii="宋体" w:eastAsia="宋体" w:hAnsi="宋体" w:cs="Times New Roman"/>
          <w:color w:val="333333"/>
          <w:kern w:val="0"/>
          <w:sz w:val="28"/>
          <w:szCs w:val="28"/>
        </w:rPr>
      </w:pPr>
      <w:r w:rsidRPr="00BE5685">
        <w:rPr>
          <w:rFonts w:ascii="宋体" w:eastAsia="宋体" w:hAnsi="宋体" w:cs="Times New Roman"/>
          <w:color w:val="333333"/>
          <w:kern w:val="0"/>
          <w:sz w:val="28"/>
          <w:szCs w:val="28"/>
        </w:rPr>
        <w:t>5</w:t>
      </w:r>
      <w:r w:rsidR="00047733" w:rsidRPr="00BE5685">
        <w:rPr>
          <w:rFonts w:ascii="宋体" w:eastAsia="宋体" w:hAnsi="宋体" w:cs="Times New Roman" w:hint="eastAsia"/>
          <w:color w:val="333333"/>
          <w:kern w:val="0"/>
          <w:sz w:val="28"/>
          <w:szCs w:val="28"/>
        </w:rPr>
        <w:t>.</w:t>
      </w:r>
      <w:r w:rsidRPr="00BE5685">
        <w:rPr>
          <w:rFonts w:ascii="宋体" w:eastAsia="宋体" w:hAnsi="宋体" w:cs="Times New Roman"/>
          <w:color w:val="333333"/>
          <w:kern w:val="0"/>
          <w:sz w:val="28"/>
          <w:szCs w:val="28"/>
        </w:rPr>
        <w:t xml:space="preserve"> </w:t>
      </w:r>
      <w:r w:rsidR="00047733" w:rsidRPr="00BE5685">
        <w:rPr>
          <w:rFonts w:ascii="宋体" w:eastAsia="宋体" w:hAnsi="宋体" w:cs="Times New Roman" w:hint="eastAsia"/>
          <w:color w:val="333333"/>
          <w:kern w:val="0"/>
          <w:sz w:val="28"/>
          <w:szCs w:val="28"/>
        </w:rPr>
        <w:t>各重点专项申报指南中对项目（课题）负责人和参与者有特殊规定的，从其规定。</w:t>
      </w:r>
    </w:p>
    <w:p w14:paraId="7A98A049" w14:textId="71B37438" w:rsidR="00047733" w:rsidRPr="00BE5685" w:rsidRDefault="002D44BB" w:rsidP="00BE5685">
      <w:pPr>
        <w:widowControl/>
        <w:spacing w:line="600" w:lineRule="auto"/>
        <w:ind w:firstLine="480"/>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三</w:t>
      </w:r>
      <w:r w:rsidR="00047733" w:rsidRPr="00BE5685">
        <w:rPr>
          <w:rFonts w:ascii="宋体" w:eastAsia="宋体" w:hAnsi="宋体" w:cs="Times New Roman" w:hint="eastAsia"/>
          <w:color w:val="333333"/>
          <w:kern w:val="0"/>
          <w:sz w:val="28"/>
          <w:szCs w:val="28"/>
        </w:rPr>
        <w:t>、申报程序</w:t>
      </w:r>
      <w:r w:rsidR="002E040A" w:rsidRPr="00BE5685">
        <w:rPr>
          <w:rFonts w:ascii="宋体" w:eastAsia="宋体" w:hAnsi="宋体" w:cs="Times New Roman" w:hint="eastAsia"/>
          <w:color w:val="333333"/>
          <w:kern w:val="0"/>
          <w:sz w:val="28"/>
          <w:szCs w:val="28"/>
        </w:rPr>
        <w:t>及时间节点</w:t>
      </w:r>
    </w:p>
    <w:p w14:paraId="4C4A137E" w14:textId="0EEC7061" w:rsidR="00047733" w:rsidRPr="00BE5685" w:rsidRDefault="00047733" w:rsidP="00BE5685">
      <w:pPr>
        <w:widowControl/>
        <w:spacing w:line="600" w:lineRule="auto"/>
        <w:ind w:firstLine="480"/>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本指南所涉及国家重点研发计划重点专项项目，采用一轮申报的程序，具体工作要求如下</w:t>
      </w:r>
      <w:r w:rsidR="00D578A1" w:rsidRPr="00BE5685">
        <w:rPr>
          <w:rFonts w:ascii="宋体" w:eastAsia="宋体" w:hAnsi="宋体" w:cs="Times New Roman" w:hint="eastAsia"/>
          <w:color w:val="333333"/>
          <w:kern w:val="0"/>
          <w:sz w:val="28"/>
          <w:szCs w:val="28"/>
        </w:rPr>
        <w:t>：</w:t>
      </w:r>
    </w:p>
    <w:p w14:paraId="2554E2D7" w14:textId="025EE87A" w:rsidR="002E040A" w:rsidRPr="00BE5685" w:rsidRDefault="00047733" w:rsidP="00BE5685">
      <w:pPr>
        <w:widowControl/>
        <w:spacing w:line="600" w:lineRule="auto"/>
        <w:ind w:firstLine="480"/>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1.</w:t>
      </w:r>
      <w:r w:rsidR="0088033B" w:rsidRPr="00BE5685">
        <w:rPr>
          <w:rFonts w:ascii="宋体" w:eastAsia="宋体" w:hAnsi="宋体" w:cs="Times New Roman"/>
          <w:color w:val="333333"/>
          <w:kern w:val="0"/>
          <w:sz w:val="28"/>
          <w:szCs w:val="28"/>
        </w:rPr>
        <w:t xml:space="preserve"> </w:t>
      </w:r>
      <w:r w:rsidR="0088033B" w:rsidRPr="00BE5685">
        <w:rPr>
          <w:rFonts w:ascii="宋体" w:eastAsia="宋体" w:hAnsi="宋体" w:cs="Times New Roman" w:hint="eastAsia"/>
          <w:color w:val="333333"/>
          <w:kern w:val="0"/>
          <w:sz w:val="28"/>
          <w:szCs w:val="28"/>
        </w:rPr>
        <w:t>申请人</w:t>
      </w:r>
      <w:r w:rsidRPr="00BE5685">
        <w:rPr>
          <w:rFonts w:ascii="宋体" w:eastAsia="宋体" w:hAnsi="宋体" w:cs="Times New Roman" w:hint="eastAsia"/>
          <w:color w:val="333333"/>
          <w:kern w:val="0"/>
          <w:sz w:val="28"/>
          <w:szCs w:val="28"/>
        </w:rPr>
        <w:t>根据指南相关申报要求</w:t>
      </w:r>
      <w:r w:rsidR="0088033B" w:rsidRPr="00BE5685">
        <w:rPr>
          <w:rFonts w:ascii="宋体" w:eastAsia="宋体" w:hAnsi="宋体" w:cs="Times New Roman" w:hint="eastAsia"/>
          <w:color w:val="333333"/>
          <w:kern w:val="0"/>
          <w:sz w:val="28"/>
          <w:szCs w:val="28"/>
        </w:rPr>
        <w:t>开展网上填报。</w:t>
      </w:r>
      <w:r w:rsidRPr="00BE5685">
        <w:rPr>
          <w:rFonts w:ascii="宋体" w:eastAsia="宋体" w:hAnsi="宋体" w:cs="Times New Roman" w:hint="eastAsia"/>
          <w:color w:val="333333"/>
          <w:kern w:val="0"/>
          <w:sz w:val="28"/>
          <w:szCs w:val="28"/>
        </w:rPr>
        <w:t>通过国家科技管理信息系统公共服务平台（http://service.most.gov.cn，以下简称“国科管系统”）填写并提交项目申报书，申报书中所需附件材料全部以电子扫描件上传。网上填报的申报书将作为后续形式审查和项目评审工作的依据。</w:t>
      </w:r>
    </w:p>
    <w:p w14:paraId="2A2FEAC4" w14:textId="5515D7F5" w:rsidR="0041112B" w:rsidRPr="00BE5685" w:rsidRDefault="002E040A" w:rsidP="00BE5685">
      <w:pPr>
        <w:widowControl/>
        <w:spacing w:line="600" w:lineRule="auto"/>
        <w:ind w:firstLine="480"/>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lastRenderedPageBreak/>
        <w:t>2</w:t>
      </w:r>
      <w:r w:rsidRPr="00BE5685">
        <w:rPr>
          <w:rFonts w:ascii="宋体" w:eastAsia="宋体" w:hAnsi="宋体" w:cs="Times New Roman"/>
          <w:color w:val="333333"/>
          <w:kern w:val="0"/>
          <w:sz w:val="28"/>
          <w:szCs w:val="28"/>
        </w:rPr>
        <w:t>.</w:t>
      </w:r>
      <w:proofErr w:type="gramStart"/>
      <w:r w:rsidR="0041112B" w:rsidRPr="00BE5685">
        <w:rPr>
          <w:rFonts w:ascii="宋体" w:eastAsia="宋体" w:hAnsi="宋体" w:cs="Times New Roman" w:hint="eastAsia"/>
          <w:color w:val="333333"/>
          <w:kern w:val="0"/>
          <w:sz w:val="28"/>
          <w:szCs w:val="28"/>
        </w:rPr>
        <w:t>请拟申报</w:t>
      </w:r>
      <w:proofErr w:type="gramEnd"/>
      <w:r w:rsidR="0041112B" w:rsidRPr="00BE5685">
        <w:rPr>
          <w:rFonts w:ascii="宋体" w:eastAsia="宋体" w:hAnsi="宋体" w:cs="Times New Roman" w:hint="eastAsia"/>
          <w:color w:val="333333"/>
          <w:kern w:val="0"/>
          <w:sz w:val="28"/>
          <w:szCs w:val="28"/>
        </w:rPr>
        <w:t>的单位和个人提前与科研院基础研究</w:t>
      </w:r>
      <w:r w:rsidRPr="00BE5685">
        <w:rPr>
          <w:rFonts w:ascii="宋体" w:eastAsia="宋体" w:hAnsi="宋体" w:cs="Times New Roman" w:hint="eastAsia"/>
          <w:color w:val="333333"/>
          <w:kern w:val="0"/>
          <w:sz w:val="28"/>
          <w:szCs w:val="28"/>
        </w:rPr>
        <w:t>办公室</w:t>
      </w:r>
      <w:r w:rsidR="0041112B" w:rsidRPr="00BE5685">
        <w:rPr>
          <w:rFonts w:ascii="宋体" w:eastAsia="宋体" w:hAnsi="宋体" w:cs="Times New Roman" w:hint="eastAsia"/>
          <w:color w:val="333333"/>
          <w:kern w:val="0"/>
          <w:sz w:val="28"/>
          <w:szCs w:val="28"/>
        </w:rPr>
        <w:t>联系</w:t>
      </w:r>
      <w:r w:rsidRPr="00BE5685">
        <w:rPr>
          <w:rFonts w:ascii="宋体" w:eastAsia="宋体" w:hAnsi="宋体" w:cs="Times New Roman" w:hint="eastAsia"/>
          <w:color w:val="333333"/>
          <w:kern w:val="0"/>
          <w:sz w:val="28"/>
          <w:szCs w:val="28"/>
        </w:rPr>
        <w:t>，填写《国家重点研发计划申报意向调查表》</w:t>
      </w:r>
      <w:r w:rsidR="007B66CC" w:rsidRPr="00BE5685">
        <w:rPr>
          <w:rFonts w:ascii="宋体" w:eastAsia="宋体" w:hAnsi="宋体" w:cs="Times New Roman" w:hint="eastAsia"/>
          <w:color w:val="333333"/>
          <w:kern w:val="0"/>
          <w:sz w:val="28"/>
          <w:szCs w:val="28"/>
        </w:rPr>
        <w:t>（见附件</w:t>
      </w:r>
      <w:r w:rsidR="0084723E" w:rsidRPr="00BE5685">
        <w:rPr>
          <w:rFonts w:ascii="宋体" w:eastAsia="宋体" w:hAnsi="宋体" w:cs="Times New Roman"/>
          <w:color w:val="333333"/>
          <w:kern w:val="0"/>
          <w:sz w:val="28"/>
          <w:szCs w:val="28"/>
        </w:rPr>
        <w:t>3</w:t>
      </w:r>
      <w:r w:rsidR="007B66CC" w:rsidRPr="00BE5685">
        <w:rPr>
          <w:rFonts w:ascii="宋体" w:eastAsia="宋体" w:hAnsi="宋体" w:cs="Times New Roman" w:hint="eastAsia"/>
          <w:color w:val="333333"/>
          <w:kern w:val="0"/>
          <w:sz w:val="28"/>
          <w:szCs w:val="28"/>
        </w:rPr>
        <w:t>）</w:t>
      </w:r>
      <w:r w:rsidRPr="00BE5685">
        <w:rPr>
          <w:rFonts w:ascii="宋体" w:eastAsia="宋体" w:hAnsi="宋体" w:cs="Times New Roman" w:hint="eastAsia"/>
          <w:color w:val="333333"/>
          <w:kern w:val="0"/>
          <w:sz w:val="28"/>
          <w:szCs w:val="28"/>
        </w:rPr>
        <w:t>于</w:t>
      </w:r>
      <w:r w:rsidRPr="00BE5685">
        <w:rPr>
          <w:rFonts w:ascii="宋体" w:eastAsia="宋体" w:hAnsi="宋体" w:cs="Times New Roman"/>
          <w:color w:val="FF0000"/>
          <w:kern w:val="0"/>
          <w:sz w:val="28"/>
          <w:szCs w:val="28"/>
        </w:rPr>
        <w:t>8月13日（周</w:t>
      </w:r>
      <w:r w:rsidRPr="00BE5685">
        <w:rPr>
          <w:rFonts w:ascii="宋体" w:eastAsia="宋体" w:hAnsi="宋体" w:cs="Times New Roman" w:hint="eastAsia"/>
          <w:color w:val="FF0000"/>
          <w:kern w:val="0"/>
          <w:sz w:val="28"/>
          <w:szCs w:val="28"/>
        </w:rPr>
        <w:t>二</w:t>
      </w:r>
      <w:r w:rsidRPr="00BE5685">
        <w:rPr>
          <w:rFonts w:ascii="宋体" w:eastAsia="宋体" w:hAnsi="宋体" w:cs="Times New Roman"/>
          <w:color w:val="FF0000"/>
          <w:kern w:val="0"/>
          <w:sz w:val="28"/>
          <w:szCs w:val="28"/>
        </w:rPr>
        <w:t>）</w:t>
      </w:r>
      <w:r w:rsidR="00C977EA" w:rsidRPr="00BE5685">
        <w:rPr>
          <w:rFonts w:ascii="宋体" w:eastAsia="宋体" w:hAnsi="宋体" w:cs="Times New Roman"/>
          <w:color w:val="333333"/>
          <w:kern w:val="0"/>
          <w:sz w:val="28"/>
          <w:szCs w:val="28"/>
        </w:rPr>
        <w:t>前发送至hanwei@nuaa.edu.cn</w:t>
      </w:r>
      <w:r w:rsidR="00C977EA" w:rsidRPr="00BE5685">
        <w:rPr>
          <w:rFonts w:ascii="宋体" w:eastAsia="宋体" w:hAnsi="宋体" w:cs="Times New Roman" w:hint="eastAsia"/>
          <w:color w:val="333333"/>
          <w:kern w:val="0"/>
          <w:sz w:val="28"/>
          <w:szCs w:val="28"/>
        </w:rPr>
        <w:t>，同时抄送至zdhxkky</w:t>
      </w:r>
      <w:r w:rsidR="00C977EA" w:rsidRPr="00BE5685">
        <w:rPr>
          <w:rFonts w:ascii="宋体" w:eastAsia="宋体" w:hAnsi="宋体" w:cs="Times New Roman"/>
          <w:color w:val="333333"/>
          <w:kern w:val="0"/>
          <w:sz w:val="28"/>
          <w:szCs w:val="28"/>
        </w:rPr>
        <w:t>@nuaa.edu.cn</w:t>
      </w:r>
      <w:r w:rsidR="00C977EA" w:rsidRPr="00BE5685">
        <w:rPr>
          <w:rFonts w:ascii="宋体" w:eastAsia="宋体" w:hAnsi="宋体" w:cs="Times New Roman" w:hint="eastAsia"/>
          <w:color w:val="333333"/>
          <w:kern w:val="0"/>
          <w:sz w:val="28"/>
          <w:szCs w:val="28"/>
        </w:rPr>
        <w:t>，</w:t>
      </w:r>
      <w:r w:rsidRPr="00BE5685">
        <w:rPr>
          <w:rFonts w:ascii="宋体" w:eastAsia="宋体" w:hAnsi="宋体" w:cs="Times New Roman"/>
          <w:color w:val="333333"/>
          <w:kern w:val="0"/>
          <w:sz w:val="28"/>
          <w:szCs w:val="28"/>
        </w:rPr>
        <w:t>以便做好相关组织服务工作。</w:t>
      </w:r>
      <w:r w:rsidR="0041112B" w:rsidRPr="00BE5685">
        <w:rPr>
          <w:rFonts w:ascii="宋体" w:eastAsia="宋体" w:hAnsi="宋体" w:cs="Times New Roman" w:hint="eastAsia"/>
          <w:color w:val="333333"/>
          <w:kern w:val="0"/>
          <w:sz w:val="28"/>
          <w:szCs w:val="28"/>
        </w:rPr>
        <w:t>如果</w:t>
      </w:r>
      <w:r w:rsidRPr="00BE5685">
        <w:rPr>
          <w:rFonts w:ascii="宋体" w:eastAsia="宋体" w:hAnsi="宋体" w:cs="Times New Roman" w:hint="eastAsia"/>
          <w:color w:val="333333"/>
          <w:kern w:val="0"/>
          <w:sz w:val="28"/>
          <w:szCs w:val="28"/>
        </w:rPr>
        <w:t>申报人</w:t>
      </w:r>
      <w:r w:rsidR="0041112B" w:rsidRPr="00BE5685">
        <w:rPr>
          <w:rFonts w:ascii="宋体" w:eastAsia="宋体" w:hAnsi="宋体" w:cs="Times New Roman" w:hint="eastAsia"/>
          <w:color w:val="333333"/>
          <w:kern w:val="0"/>
          <w:sz w:val="28"/>
          <w:szCs w:val="28"/>
        </w:rPr>
        <w:t>没有</w:t>
      </w:r>
      <w:r w:rsidRPr="00BE5685">
        <w:rPr>
          <w:rFonts w:ascii="宋体" w:eastAsia="宋体" w:hAnsi="宋体" w:cs="Times New Roman" w:hint="eastAsia"/>
          <w:color w:val="333333"/>
          <w:kern w:val="0"/>
          <w:sz w:val="28"/>
          <w:szCs w:val="28"/>
        </w:rPr>
        <w:t>国</w:t>
      </w:r>
      <w:r w:rsidRPr="00BE5685">
        <w:rPr>
          <w:rFonts w:ascii="宋体" w:eastAsia="宋体" w:hAnsi="宋体" w:cs="Times New Roman"/>
          <w:color w:val="333333"/>
          <w:kern w:val="0"/>
          <w:sz w:val="28"/>
          <w:szCs w:val="28"/>
        </w:rPr>
        <w:t>科管系统</w:t>
      </w:r>
      <w:r w:rsidRPr="00BE5685">
        <w:rPr>
          <w:rFonts w:ascii="宋体" w:eastAsia="宋体" w:hAnsi="宋体" w:cs="Times New Roman" w:hint="eastAsia"/>
          <w:color w:val="333333"/>
          <w:kern w:val="0"/>
          <w:sz w:val="28"/>
          <w:szCs w:val="28"/>
        </w:rPr>
        <w:t>账号，请填写</w:t>
      </w:r>
      <w:r w:rsidRPr="00BE5685">
        <w:rPr>
          <w:rFonts w:ascii="宋体" w:eastAsia="宋体" w:hAnsi="宋体" w:cs="Times New Roman"/>
          <w:color w:val="333333"/>
          <w:kern w:val="0"/>
          <w:sz w:val="28"/>
          <w:szCs w:val="28"/>
        </w:rPr>
        <w:t>《国科管系统开通账号信息采集表》</w:t>
      </w:r>
      <w:r w:rsidR="007B66CC" w:rsidRPr="00BE5685">
        <w:rPr>
          <w:rFonts w:ascii="宋体" w:eastAsia="宋体" w:hAnsi="宋体" w:cs="Times New Roman" w:hint="eastAsia"/>
          <w:color w:val="333333"/>
          <w:kern w:val="0"/>
          <w:sz w:val="28"/>
          <w:szCs w:val="28"/>
        </w:rPr>
        <w:t>（见附件</w:t>
      </w:r>
      <w:r w:rsidR="0084723E" w:rsidRPr="00BE5685">
        <w:rPr>
          <w:rFonts w:ascii="宋体" w:eastAsia="宋体" w:hAnsi="宋体" w:cs="Times New Roman"/>
          <w:color w:val="333333"/>
          <w:kern w:val="0"/>
          <w:sz w:val="28"/>
          <w:szCs w:val="28"/>
        </w:rPr>
        <w:t>4</w:t>
      </w:r>
      <w:r w:rsidR="007B66CC" w:rsidRPr="00BE5685">
        <w:rPr>
          <w:rFonts w:ascii="宋体" w:eastAsia="宋体" w:hAnsi="宋体" w:cs="Times New Roman" w:hint="eastAsia"/>
          <w:color w:val="333333"/>
          <w:kern w:val="0"/>
          <w:sz w:val="28"/>
          <w:szCs w:val="28"/>
        </w:rPr>
        <w:t>）</w:t>
      </w:r>
      <w:r w:rsidRPr="00BE5685">
        <w:rPr>
          <w:rFonts w:ascii="宋体" w:eastAsia="宋体" w:hAnsi="宋体" w:cs="Times New Roman" w:hint="eastAsia"/>
          <w:color w:val="333333"/>
          <w:kern w:val="0"/>
          <w:sz w:val="28"/>
          <w:szCs w:val="28"/>
        </w:rPr>
        <w:t>，</w:t>
      </w:r>
      <w:r w:rsidR="00C977EA" w:rsidRPr="00BE5685">
        <w:rPr>
          <w:rFonts w:ascii="宋体" w:eastAsia="宋体" w:hAnsi="宋体" w:cs="Times New Roman" w:hint="eastAsia"/>
          <w:color w:val="333333"/>
          <w:kern w:val="0"/>
          <w:sz w:val="28"/>
          <w:szCs w:val="28"/>
        </w:rPr>
        <w:t>于</w:t>
      </w:r>
      <w:r w:rsidR="00C977EA" w:rsidRPr="00BE5685">
        <w:rPr>
          <w:rFonts w:ascii="宋体" w:eastAsia="宋体" w:hAnsi="宋体" w:cs="Times New Roman" w:hint="eastAsia"/>
          <w:color w:val="FF0000"/>
          <w:kern w:val="0"/>
          <w:sz w:val="28"/>
          <w:szCs w:val="28"/>
        </w:rPr>
        <w:t>7月2</w:t>
      </w:r>
      <w:r w:rsidR="00C977EA" w:rsidRPr="00BE5685">
        <w:rPr>
          <w:rFonts w:ascii="宋体" w:eastAsia="宋体" w:hAnsi="宋体" w:cs="Times New Roman"/>
          <w:color w:val="FF0000"/>
          <w:kern w:val="0"/>
          <w:sz w:val="28"/>
          <w:szCs w:val="28"/>
        </w:rPr>
        <w:t>6</w:t>
      </w:r>
      <w:r w:rsidR="00C977EA" w:rsidRPr="00BE5685">
        <w:rPr>
          <w:rFonts w:ascii="宋体" w:eastAsia="宋体" w:hAnsi="宋体" w:cs="Times New Roman" w:hint="eastAsia"/>
          <w:color w:val="FF0000"/>
          <w:kern w:val="0"/>
          <w:sz w:val="28"/>
          <w:szCs w:val="28"/>
        </w:rPr>
        <w:t>日上午8点</w:t>
      </w:r>
      <w:r w:rsidR="00C977EA" w:rsidRPr="00BE5685">
        <w:rPr>
          <w:rFonts w:ascii="宋体" w:eastAsia="宋体" w:hAnsi="宋体" w:cs="Times New Roman" w:hint="eastAsia"/>
          <w:color w:val="333333"/>
          <w:kern w:val="0"/>
          <w:sz w:val="28"/>
          <w:szCs w:val="28"/>
        </w:rPr>
        <w:t>前</w:t>
      </w:r>
      <w:r w:rsidRPr="00BE5685">
        <w:rPr>
          <w:rFonts w:ascii="宋体" w:eastAsia="宋体" w:hAnsi="宋体" w:cs="Times New Roman" w:hint="eastAsia"/>
          <w:color w:val="333333"/>
          <w:kern w:val="0"/>
          <w:sz w:val="28"/>
          <w:szCs w:val="28"/>
        </w:rPr>
        <w:t>电子版交给</w:t>
      </w:r>
      <w:r w:rsidR="00C977EA" w:rsidRPr="00BE5685">
        <w:rPr>
          <w:rFonts w:ascii="宋体" w:eastAsia="宋体" w:hAnsi="宋体" w:cs="Times New Roman" w:hint="eastAsia"/>
          <w:color w:val="333333"/>
          <w:kern w:val="0"/>
          <w:sz w:val="28"/>
          <w:szCs w:val="28"/>
        </w:rPr>
        <w:t>学院科研办田梦</w:t>
      </w:r>
      <w:r w:rsidRPr="00BE5685">
        <w:rPr>
          <w:rFonts w:ascii="宋体" w:eastAsia="宋体" w:hAnsi="宋体" w:cs="Times New Roman" w:hint="eastAsia"/>
          <w:color w:val="333333"/>
          <w:kern w:val="0"/>
          <w:sz w:val="28"/>
          <w:szCs w:val="28"/>
        </w:rPr>
        <w:t>，</w:t>
      </w:r>
      <w:r w:rsidR="00C977EA" w:rsidRPr="00BE5685">
        <w:rPr>
          <w:rFonts w:ascii="宋体" w:eastAsia="宋体" w:hAnsi="宋体" w:cs="Times New Roman" w:hint="eastAsia"/>
          <w:color w:val="333333"/>
          <w:kern w:val="0"/>
          <w:sz w:val="28"/>
          <w:szCs w:val="28"/>
        </w:rPr>
        <w:t>学院统一</w:t>
      </w:r>
      <w:r w:rsidR="00D578A1" w:rsidRPr="00BE5685">
        <w:rPr>
          <w:rFonts w:ascii="宋体" w:eastAsia="宋体" w:hAnsi="宋体" w:cs="Times New Roman" w:hint="eastAsia"/>
          <w:color w:val="333333"/>
          <w:kern w:val="0"/>
          <w:sz w:val="28"/>
          <w:szCs w:val="28"/>
        </w:rPr>
        <w:t>汇总后</w:t>
      </w:r>
      <w:r w:rsidR="00C977EA" w:rsidRPr="00BE5685">
        <w:rPr>
          <w:rFonts w:ascii="宋体" w:eastAsia="宋体" w:hAnsi="宋体" w:cs="Times New Roman" w:hint="eastAsia"/>
          <w:color w:val="333333"/>
          <w:kern w:val="0"/>
          <w:sz w:val="28"/>
          <w:szCs w:val="28"/>
        </w:rPr>
        <w:t>发至校科研院</w:t>
      </w:r>
      <w:r w:rsidR="0084723E" w:rsidRPr="00BE5685">
        <w:rPr>
          <w:rFonts w:ascii="宋体" w:eastAsia="宋体" w:hAnsi="宋体" w:cs="Times New Roman" w:hint="eastAsia"/>
          <w:color w:val="333333"/>
          <w:kern w:val="0"/>
          <w:sz w:val="28"/>
          <w:szCs w:val="28"/>
        </w:rPr>
        <w:t>，</w:t>
      </w:r>
      <w:r w:rsidRPr="00BE5685">
        <w:rPr>
          <w:rFonts w:ascii="宋体" w:eastAsia="宋体" w:hAnsi="宋体" w:cs="Times New Roman" w:hint="eastAsia"/>
          <w:color w:val="333333"/>
          <w:kern w:val="0"/>
          <w:sz w:val="28"/>
          <w:szCs w:val="28"/>
        </w:rPr>
        <w:t>校科研院统一为老师开通账号。</w:t>
      </w:r>
    </w:p>
    <w:p w14:paraId="2FBDD7AF" w14:textId="63A0BA4A" w:rsidR="00047733" w:rsidRPr="00BE5685" w:rsidRDefault="002E040A" w:rsidP="00BE5685">
      <w:pPr>
        <w:widowControl/>
        <w:spacing w:line="600" w:lineRule="auto"/>
        <w:ind w:firstLine="480"/>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3</w:t>
      </w:r>
      <w:r w:rsidRPr="00BE5685">
        <w:rPr>
          <w:rFonts w:ascii="宋体" w:eastAsia="宋体" w:hAnsi="宋体" w:cs="Times New Roman"/>
          <w:color w:val="333333"/>
          <w:kern w:val="0"/>
          <w:sz w:val="28"/>
          <w:szCs w:val="28"/>
        </w:rPr>
        <w:t>.</w:t>
      </w:r>
      <w:r w:rsidR="00047733" w:rsidRPr="00BE5685">
        <w:rPr>
          <w:rFonts w:ascii="宋体" w:eastAsia="宋体" w:hAnsi="宋体" w:cs="Times New Roman" w:hint="eastAsia"/>
          <w:color w:val="333333"/>
          <w:kern w:val="0"/>
          <w:sz w:val="28"/>
          <w:szCs w:val="28"/>
        </w:rPr>
        <w:t>项目牵头单位网上填报申报书的</w:t>
      </w:r>
      <w:r w:rsidR="006568B8" w:rsidRPr="00BE5685">
        <w:rPr>
          <w:rFonts w:ascii="宋体" w:eastAsia="宋体" w:hAnsi="宋体" w:cs="Times New Roman" w:hint="eastAsia"/>
          <w:color w:val="333333"/>
          <w:kern w:val="0"/>
          <w:sz w:val="28"/>
          <w:szCs w:val="28"/>
        </w:rPr>
        <w:t>校内</w:t>
      </w:r>
      <w:r w:rsidR="00047733" w:rsidRPr="00BE5685">
        <w:rPr>
          <w:rFonts w:ascii="宋体" w:eastAsia="宋体" w:hAnsi="宋体" w:cs="Times New Roman" w:hint="eastAsia"/>
          <w:color w:val="333333"/>
          <w:kern w:val="0"/>
          <w:sz w:val="28"/>
          <w:szCs w:val="28"/>
        </w:rPr>
        <w:t>受理时间为2024年8月1日8:00至9月</w:t>
      </w:r>
      <w:r w:rsidR="006568B8" w:rsidRPr="00BE5685">
        <w:rPr>
          <w:rFonts w:ascii="宋体" w:eastAsia="宋体" w:hAnsi="宋体" w:cs="Times New Roman"/>
          <w:color w:val="333333"/>
          <w:kern w:val="0"/>
          <w:sz w:val="28"/>
          <w:szCs w:val="28"/>
        </w:rPr>
        <w:t>2</w:t>
      </w:r>
      <w:r w:rsidR="00047733" w:rsidRPr="00BE5685">
        <w:rPr>
          <w:rFonts w:ascii="宋体" w:eastAsia="宋体" w:hAnsi="宋体" w:cs="Times New Roman" w:hint="eastAsia"/>
          <w:color w:val="333333"/>
          <w:kern w:val="0"/>
          <w:sz w:val="28"/>
          <w:szCs w:val="28"/>
        </w:rPr>
        <w:t>日16:00</w:t>
      </w:r>
      <w:r w:rsidR="00D578A1" w:rsidRPr="00BE5685">
        <w:rPr>
          <w:rFonts w:ascii="宋体" w:eastAsia="宋体" w:hAnsi="宋体" w:cs="Times New Roman" w:hint="eastAsia"/>
          <w:color w:val="333333"/>
          <w:kern w:val="0"/>
          <w:sz w:val="28"/>
          <w:szCs w:val="28"/>
        </w:rPr>
        <w:t>，</w:t>
      </w:r>
      <w:r w:rsidRPr="00BE5685">
        <w:rPr>
          <w:rFonts w:ascii="宋体" w:eastAsia="宋体" w:hAnsi="宋体" w:cs="Times New Roman" w:hint="eastAsia"/>
          <w:color w:val="333333"/>
          <w:kern w:val="0"/>
          <w:sz w:val="28"/>
          <w:szCs w:val="28"/>
        </w:rPr>
        <w:t>请申报人</w:t>
      </w:r>
      <w:r w:rsidR="00D578A1" w:rsidRPr="00BE5685">
        <w:rPr>
          <w:rFonts w:ascii="宋体" w:eastAsia="宋体" w:hAnsi="宋体" w:cs="Times New Roman" w:hint="eastAsia"/>
          <w:color w:val="333333"/>
          <w:kern w:val="0"/>
          <w:sz w:val="28"/>
          <w:szCs w:val="28"/>
        </w:rPr>
        <w:t>于</w:t>
      </w:r>
      <w:r w:rsidRPr="00BE5685">
        <w:rPr>
          <w:rFonts w:ascii="宋体" w:eastAsia="宋体" w:hAnsi="宋体" w:cs="Times New Roman" w:hint="eastAsia"/>
          <w:color w:val="333333"/>
          <w:kern w:val="0"/>
          <w:sz w:val="28"/>
          <w:szCs w:val="28"/>
        </w:rPr>
        <w:t>9月2日前完成网上填报</w:t>
      </w:r>
      <w:r w:rsidR="00047733" w:rsidRPr="00BE5685">
        <w:rPr>
          <w:rFonts w:ascii="宋体" w:eastAsia="宋体" w:hAnsi="宋体" w:cs="Times New Roman" w:hint="eastAsia"/>
          <w:color w:val="333333"/>
          <w:kern w:val="0"/>
          <w:sz w:val="28"/>
          <w:szCs w:val="28"/>
        </w:rPr>
        <w:t>。每个项目只能通过单个推荐单位申报，不得多头申报和重复申报。</w:t>
      </w:r>
    </w:p>
    <w:p w14:paraId="5C5B1782" w14:textId="243A11AB" w:rsidR="0088033B" w:rsidRPr="00BE5685" w:rsidRDefault="002F61DD" w:rsidP="00BE5685">
      <w:pPr>
        <w:widowControl/>
        <w:spacing w:line="600" w:lineRule="auto"/>
        <w:ind w:firstLine="480"/>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四、其他事项</w:t>
      </w:r>
    </w:p>
    <w:p w14:paraId="2D422ACB" w14:textId="7A135E23" w:rsidR="00047733" w:rsidRPr="00BE5685" w:rsidRDefault="002F61DD" w:rsidP="00BE5685">
      <w:pPr>
        <w:widowControl/>
        <w:spacing w:line="600" w:lineRule="auto"/>
        <w:ind w:firstLine="480"/>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1</w:t>
      </w:r>
      <w:r w:rsidRPr="00BE5685">
        <w:rPr>
          <w:rFonts w:ascii="宋体" w:eastAsia="宋体" w:hAnsi="宋体" w:cs="Times New Roman"/>
          <w:color w:val="333333"/>
          <w:kern w:val="0"/>
          <w:sz w:val="28"/>
          <w:szCs w:val="28"/>
        </w:rPr>
        <w:t xml:space="preserve">. </w:t>
      </w:r>
      <w:r w:rsidRPr="00BE5685">
        <w:rPr>
          <w:rFonts w:ascii="宋体" w:eastAsia="宋体" w:hAnsi="宋体" w:cs="Times New Roman" w:hint="eastAsia"/>
          <w:color w:val="333333"/>
          <w:kern w:val="0"/>
          <w:sz w:val="28"/>
          <w:szCs w:val="28"/>
        </w:rPr>
        <w:t>国家重点研发计划申报</w:t>
      </w:r>
      <w:r w:rsidR="00047733" w:rsidRPr="00BE5685">
        <w:rPr>
          <w:rFonts w:ascii="宋体" w:eastAsia="宋体" w:hAnsi="宋体" w:cs="Times New Roman" w:hint="eastAsia"/>
          <w:color w:val="333333"/>
          <w:kern w:val="0"/>
          <w:sz w:val="28"/>
          <w:szCs w:val="28"/>
        </w:rPr>
        <w:t>技术咨询电话及邮箱：</w:t>
      </w:r>
    </w:p>
    <w:p w14:paraId="33FC9E53" w14:textId="11C0CED3" w:rsidR="0084723E" w:rsidRPr="00BE5685" w:rsidRDefault="00047733" w:rsidP="00BE5685">
      <w:pPr>
        <w:widowControl/>
        <w:spacing w:line="600" w:lineRule="auto"/>
        <w:ind w:firstLine="480"/>
        <w:rPr>
          <w:rFonts w:ascii="宋体" w:eastAsia="宋体" w:hAnsi="宋体" w:cs="Times New Roman"/>
          <w:color w:val="333333"/>
          <w:kern w:val="0"/>
          <w:sz w:val="28"/>
          <w:szCs w:val="28"/>
        </w:rPr>
      </w:pPr>
      <w:r w:rsidRPr="00BE5685">
        <w:rPr>
          <w:rFonts w:ascii="宋体" w:eastAsia="宋体" w:hAnsi="宋体" w:cs="Times New Roman" w:hint="eastAsia"/>
          <w:color w:val="333333"/>
          <w:kern w:val="0"/>
          <w:sz w:val="28"/>
          <w:szCs w:val="28"/>
        </w:rPr>
        <w:t>010-58882999（中继线），</w:t>
      </w:r>
      <w:hyperlink r:id="rId8" w:history="1">
        <w:r w:rsidR="0084723E" w:rsidRPr="00BE5685">
          <w:rPr>
            <w:rFonts w:ascii="宋体" w:eastAsia="宋体" w:hAnsi="宋体" w:cs="Times New Roman" w:hint="eastAsia"/>
            <w:color w:val="333333"/>
            <w:kern w:val="0"/>
            <w:sz w:val="28"/>
            <w:szCs w:val="28"/>
          </w:rPr>
          <w:t>program@istic.ac.cn</w:t>
        </w:r>
      </w:hyperlink>
      <w:r w:rsidR="002F61DD" w:rsidRPr="00BE5685">
        <w:rPr>
          <w:rFonts w:ascii="宋体" w:eastAsia="宋体" w:hAnsi="宋体" w:cs="Times New Roman" w:hint="eastAsia"/>
          <w:color w:val="333333"/>
          <w:kern w:val="0"/>
          <w:sz w:val="28"/>
          <w:szCs w:val="28"/>
        </w:rPr>
        <w:t>.</w:t>
      </w:r>
    </w:p>
    <w:p w14:paraId="3D979B0F" w14:textId="68FF8BC8" w:rsidR="002F61DD" w:rsidRPr="00BE5685" w:rsidRDefault="0084723E" w:rsidP="00BE5685">
      <w:pPr>
        <w:widowControl/>
        <w:spacing w:line="600" w:lineRule="auto"/>
        <w:ind w:firstLine="480"/>
        <w:rPr>
          <w:rFonts w:ascii="宋体" w:eastAsia="宋体" w:hAnsi="宋体" w:cs="Times New Roman"/>
          <w:color w:val="333333"/>
          <w:kern w:val="0"/>
          <w:sz w:val="28"/>
          <w:szCs w:val="28"/>
        </w:rPr>
      </w:pPr>
      <w:r w:rsidRPr="00BE5685">
        <w:rPr>
          <w:rFonts w:ascii="宋体" w:eastAsia="宋体" w:hAnsi="宋体" w:cs="Times New Roman"/>
          <w:color w:val="333333"/>
          <w:kern w:val="0"/>
          <w:sz w:val="28"/>
          <w:szCs w:val="28"/>
        </w:rPr>
        <w:t xml:space="preserve">2. </w:t>
      </w:r>
      <w:r w:rsidR="007B66CC" w:rsidRPr="00BE5685">
        <w:rPr>
          <w:rFonts w:ascii="宋体" w:eastAsia="宋体" w:hAnsi="宋体" w:cs="Times New Roman" w:hint="eastAsia"/>
          <w:color w:val="333333"/>
          <w:kern w:val="0"/>
          <w:sz w:val="28"/>
          <w:szCs w:val="28"/>
        </w:rPr>
        <w:t>校内</w:t>
      </w:r>
      <w:r w:rsidR="002F61DD" w:rsidRPr="00BE5685">
        <w:rPr>
          <w:rFonts w:ascii="宋体" w:eastAsia="宋体" w:hAnsi="宋体" w:cs="Times New Roman" w:hint="eastAsia"/>
          <w:color w:val="333333"/>
          <w:kern w:val="0"/>
          <w:sz w:val="28"/>
          <w:szCs w:val="28"/>
        </w:rPr>
        <w:t>联系人：韩薇</w:t>
      </w:r>
      <w:r w:rsidRPr="00BE5685">
        <w:rPr>
          <w:rFonts w:ascii="宋体" w:eastAsia="宋体" w:hAnsi="宋体" w:cs="Times New Roman" w:hint="eastAsia"/>
          <w:color w:val="333333"/>
          <w:kern w:val="0"/>
          <w:sz w:val="28"/>
          <w:szCs w:val="28"/>
        </w:rPr>
        <w:t>，</w:t>
      </w:r>
      <w:r w:rsidR="002F61DD" w:rsidRPr="00BE5685">
        <w:rPr>
          <w:rFonts w:ascii="宋体" w:eastAsia="宋体" w:hAnsi="宋体" w:cs="Times New Roman" w:hint="eastAsia"/>
          <w:color w:val="333333"/>
          <w:kern w:val="0"/>
          <w:sz w:val="28"/>
          <w:szCs w:val="28"/>
        </w:rPr>
        <w:t>联系电话：025-84892758</w:t>
      </w:r>
    </w:p>
    <w:p w14:paraId="6AAFC3F9" w14:textId="420AB309" w:rsidR="0088033B" w:rsidRPr="00BE5685" w:rsidRDefault="002F61DD" w:rsidP="00BE5685">
      <w:pPr>
        <w:widowControl/>
        <w:adjustRightInd w:val="0"/>
        <w:snapToGrid w:val="0"/>
        <w:spacing w:line="600" w:lineRule="auto"/>
        <w:ind w:firstLineChars="200" w:firstLine="560"/>
        <w:rPr>
          <w:rFonts w:ascii="宋体" w:eastAsia="宋体" w:hAnsi="宋体" w:cs="Times New Roman" w:hint="eastAsia"/>
          <w:color w:val="333333"/>
          <w:kern w:val="0"/>
          <w:sz w:val="28"/>
          <w:szCs w:val="28"/>
        </w:rPr>
      </w:pPr>
      <w:r w:rsidRPr="00BE5685">
        <w:rPr>
          <w:rFonts w:ascii="宋体" w:eastAsia="宋体" w:hAnsi="宋体" w:cs="Times New Roman" w:hint="eastAsia"/>
          <w:color w:val="333333"/>
          <w:kern w:val="0"/>
          <w:sz w:val="28"/>
          <w:szCs w:val="28"/>
        </w:rPr>
        <w:t>E-mail：</w:t>
      </w:r>
      <w:hyperlink r:id="rId9" w:history="1">
        <w:r w:rsidRPr="00BE5685">
          <w:rPr>
            <w:rFonts w:ascii="宋体" w:eastAsia="宋体" w:hAnsi="宋体" w:cs="Times New Roman" w:hint="eastAsia"/>
            <w:color w:val="333333"/>
            <w:kern w:val="0"/>
            <w:sz w:val="28"/>
            <w:szCs w:val="28"/>
          </w:rPr>
          <w:t>hanwei@nuaa.edu.cn</w:t>
        </w:r>
      </w:hyperlink>
    </w:p>
    <w:bookmarkEnd w:id="0"/>
    <w:bookmarkEnd w:id="1"/>
    <w:p w14:paraId="43C607CD" w14:textId="343B45C4" w:rsidR="00047733" w:rsidRPr="00BE5685" w:rsidRDefault="00047733" w:rsidP="00BE5685">
      <w:pPr>
        <w:widowControl/>
        <w:spacing w:line="600" w:lineRule="auto"/>
        <w:jc w:val="right"/>
        <w:rPr>
          <w:rFonts w:ascii="宋体" w:eastAsia="宋体" w:hAnsi="宋体" w:cs="宋体"/>
          <w:color w:val="333333"/>
          <w:kern w:val="0"/>
          <w:sz w:val="28"/>
          <w:szCs w:val="28"/>
        </w:rPr>
      </w:pPr>
    </w:p>
    <w:sectPr w:rsidR="00047733" w:rsidRPr="00BE5685" w:rsidSect="002F052F">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EC99F" w14:textId="77777777" w:rsidR="00952799" w:rsidRDefault="00952799" w:rsidP="00C977EA">
      <w:r>
        <w:separator/>
      </w:r>
    </w:p>
  </w:endnote>
  <w:endnote w:type="continuationSeparator" w:id="0">
    <w:p w14:paraId="10A28891" w14:textId="77777777" w:rsidR="00952799" w:rsidRDefault="00952799" w:rsidP="00C97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E7639" w14:textId="77777777" w:rsidR="00952799" w:rsidRDefault="00952799" w:rsidP="00C977EA">
      <w:r>
        <w:separator/>
      </w:r>
    </w:p>
  </w:footnote>
  <w:footnote w:type="continuationSeparator" w:id="0">
    <w:p w14:paraId="47655CE3" w14:textId="77777777" w:rsidR="00952799" w:rsidRDefault="00952799" w:rsidP="00C97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B4FE3"/>
    <w:multiLevelType w:val="hybridMultilevel"/>
    <w:tmpl w:val="0D388538"/>
    <w:lvl w:ilvl="0" w:tplc="ACC20040">
      <w:start w:val="1"/>
      <w:numFmt w:val="japaneseCounting"/>
      <w:lvlText w:val="%1、"/>
      <w:lvlJc w:val="left"/>
      <w:pPr>
        <w:ind w:left="1335" w:hanging="720"/>
      </w:pPr>
      <w:rPr>
        <w:rFonts w:ascii="Times New Roman" w:eastAsia="仿宋_GB2312" w:hAnsi="Times New Roman" w:hint="default"/>
      </w:rPr>
    </w:lvl>
    <w:lvl w:ilvl="1" w:tplc="04090019" w:tentative="1">
      <w:start w:val="1"/>
      <w:numFmt w:val="lowerLetter"/>
      <w:lvlText w:val="%2)"/>
      <w:lvlJc w:val="left"/>
      <w:pPr>
        <w:ind w:left="1455" w:hanging="420"/>
      </w:pPr>
    </w:lvl>
    <w:lvl w:ilvl="2" w:tplc="0409001B" w:tentative="1">
      <w:start w:val="1"/>
      <w:numFmt w:val="lowerRoman"/>
      <w:lvlText w:val="%3."/>
      <w:lvlJc w:val="right"/>
      <w:pPr>
        <w:ind w:left="1875" w:hanging="420"/>
      </w:pPr>
    </w:lvl>
    <w:lvl w:ilvl="3" w:tplc="0409000F" w:tentative="1">
      <w:start w:val="1"/>
      <w:numFmt w:val="decimal"/>
      <w:lvlText w:val="%4."/>
      <w:lvlJc w:val="left"/>
      <w:pPr>
        <w:ind w:left="2295" w:hanging="420"/>
      </w:pPr>
    </w:lvl>
    <w:lvl w:ilvl="4" w:tplc="04090019" w:tentative="1">
      <w:start w:val="1"/>
      <w:numFmt w:val="lowerLetter"/>
      <w:lvlText w:val="%5)"/>
      <w:lvlJc w:val="left"/>
      <w:pPr>
        <w:ind w:left="2715" w:hanging="420"/>
      </w:pPr>
    </w:lvl>
    <w:lvl w:ilvl="5" w:tplc="0409001B" w:tentative="1">
      <w:start w:val="1"/>
      <w:numFmt w:val="lowerRoman"/>
      <w:lvlText w:val="%6."/>
      <w:lvlJc w:val="right"/>
      <w:pPr>
        <w:ind w:left="3135" w:hanging="420"/>
      </w:pPr>
    </w:lvl>
    <w:lvl w:ilvl="6" w:tplc="0409000F" w:tentative="1">
      <w:start w:val="1"/>
      <w:numFmt w:val="decimal"/>
      <w:lvlText w:val="%7."/>
      <w:lvlJc w:val="left"/>
      <w:pPr>
        <w:ind w:left="3555" w:hanging="420"/>
      </w:pPr>
    </w:lvl>
    <w:lvl w:ilvl="7" w:tplc="04090019" w:tentative="1">
      <w:start w:val="1"/>
      <w:numFmt w:val="lowerLetter"/>
      <w:lvlText w:val="%8)"/>
      <w:lvlJc w:val="left"/>
      <w:pPr>
        <w:ind w:left="3975" w:hanging="420"/>
      </w:pPr>
    </w:lvl>
    <w:lvl w:ilvl="8" w:tplc="0409001B" w:tentative="1">
      <w:start w:val="1"/>
      <w:numFmt w:val="lowerRoman"/>
      <w:lvlText w:val="%9."/>
      <w:lvlJc w:val="right"/>
      <w:pPr>
        <w:ind w:left="4395" w:hanging="420"/>
      </w:pPr>
    </w:lvl>
  </w:abstractNum>
  <w:abstractNum w:abstractNumId="1" w15:restartNumberingAfterBreak="0">
    <w:nsid w:val="44F70079"/>
    <w:multiLevelType w:val="hybridMultilevel"/>
    <w:tmpl w:val="5FC6B374"/>
    <w:lvl w:ilvl="0" w:tplc="2B06CBB4">
      <w:start w:val="1"/>
      <w:numFmt w:val="japaneseCounting"/>
      <w:lvlText w:val="%1、"/>
      <w:lvlJc w:val="left"/>
      <w:pPr>
        <w:ind w:left="1335" w:hanging="720"/>
      </w:pPr>
      <w:rPr>
        <w:rFonts w:hint="default"/>
      </w:rPr>
    </w:lvl>
    <w:lvl w:ilvl="1" w:tplc="04090019" w:tentative="1">
      <w:start w:val="1"/>
      <w:numFmt w:val="lowerLetter"/>
      <w:lvlText w:val="%2)"/>
      <w:lvlJc w:val="left"/>
      <w:pPr>
        <w:ind w:left="1455" w:hanging="420"/>
      </w:pPr>
    </w:lvl>
    <w:lvl w:ilvl="2" w:tplc="0409001B" w:tentative="1">
      <w:start w:val="1"/>
      <w:numFmt w:val="lowerRoman"/>
      <w:lvlText w:val="%3."/>
      <w:lvlJc w:val="right"/>
      <w:pPr>
        <w:ind w:left="1875" w:hanging="420"/>
      </w:pPr>
    </w:lvl>
    <w:lvl w:ilvl="3" w:tplc="0409000F" w:tentative="1">
      <w:start w:val="1"/>
      <w:numFmt w:val="decimal"/>
      <w:lvlText w:val="%4."/>
      <w:lvlJc w:val="left"/>
      <w:pPr>
        <w:ind w:left="2295" w:hanging="420"/>
      </w:pPr>
    </w:lvl>
    <w:lvl w:ilvl="4" w:tplc="04090019" w:tentative="1">
      <w:start w:val="1"/>
      <w:numFmt w:val="lowerLetter"/>
      <w:lvlText w:val="%5)"/>
      <w:lvlJc w:val="left"/>
      <w:pPr>
        <w:ind w:left="2715" w:hanging="420"/>
      </w:pPr>
    </w:lvl>
    <w:lvl w:ilvl="5" w:tplc="0409001B" w:tentative="1">
      <w:start w:val="1"/>
      <w:numFmt w:val="lowerRoman"/>
      <w:lvlText w:val="%6."/>
      <w:lvlJc w:val="right"/>
      <w:pPr>
        <w:ind w:left="3135" w:hanging="420"/>
      </w:pPr>
    </w:lvl>
    <w:lvl w:ilvl="6" w:tplc="0409000F" w:tentative="1">
      <w:start w:val="1"/>
      <w:numFmt w:val="decimal"/>
      <w:lvlText w:val="%7."/>
      <w:lvlJc w:val="left"/>
      <w:pPr>
        <w:ind w:left="3555" w:hanging="420"/>
      </w:pPr>
    </w:lvl>
    <w:lvl w:ilvl="7" w:tplc="04090019" w:tentative="1">
      <w:start w:val="1"/>
      <w:numFmt w:val="lowerLetter"/>
      <w:lvlText w:val="%8)"/>
      <w:lvlJc w:val="left"/>
      <w:pPr>
        <w:ind w:left="3975" w:hanging="420"/>
      </w:pPr>
    </w:lvl>
    <w:lvl w:ilvl="8" w:tplc="0409001B" w:tentative="1">
      <w:start w:val="1"/>
      <w:numFmt w:val="lowerRoman"/>
      <w:lvlText w:val="%9."/>
      <w:lvlJc w:val="right"/>
      <w:pPr>
        <w:ind w:left="4395" w:hanging="420"/>
      </w:pPr>
    </w:lvl>
  </w:abstractNum>
  <w:abstractNum w:abstractNumId="2" w15:restartNumberingAfterBreak="0">
    <w:nsid w:val="507D1FCD"/>
    <w:multiLevelType w:val="hybridMultilevel"/>
    <w:tmpl w:val="C3A6361E"/>
    <w:lvl w:ilvl="0" w:tplc="EE54919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5C881E6D"/>
    <w:multiLevelType w:val="hybridMultilevel"/>
    <w:tmpl w:val="F5AA2836"/>
    <w:lvl w:ilvl="0" w:tplc="C7B866E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733"/>
    <w:rsid w:val="00047733"/>
    <w:rsid w:val="000D0F1C"/>
    <w:rsid w:val="002D44BB"/>
    <w:rsid w:val="002E040A"/>
    <w:rsid w:val="002F052F"/>
    <w:rsid w:val="002F61DD"/>
    <w:rsid w:val="0032330E"/>
    <w:rsid w:val="0041112B"/>
    <w:rsid w:val="006568B8"/>
    <w:rsid w:val="006A356F"/>
    <w:rsid w:val="007B66CC"/>
    <w:rsid w:val="0084723E"/>
    <w:rsid w:val="0088033B"/>
    <w:rsid w:val="00952799"/>
    <w:rsid w:val="00A1765D"/>
    <w:rsid w:val="00AF6049"/>
    <w:rsid w:val="00BE5685"/>
    <w:rsid w:val="00C977B7"/>
    <w:rsid w:val="00C977EA"/>
    <w:rsid w:val="00CB717C"/>
    <w:rsid w:val="00D236EC"/>
    <w:rsid w:val="00D578A1"/>
    <w:rsid w:val="00D75A45"/>
    <w:rsid w:val="00DE0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3BFAF"/>
  <w15:chartTrackingRefBased/>
  <w15:docId w15:val="{A7EA646B-AE99-4E90-A94F-1E6B5616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4773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7733"/>
    <w:rPr>
      <w:rFonts w:ascii="宋体" w:eastAsia="宋体" w:hAnsi="宋体" w:cs="宋体"/>
      <w:b/>
      <w:bCs/>
      <w:kern w:val="36"/>
      <w:sz w:val="48"/>
      <w:szCs w:val="48"/>
    </w:rPr>
  </w:style>
  <w:style w:type="paragraph" w:customStyle="1" w:styleId="articlesubtitle">
    <w:name w:val="article__subtitle"/>
    <w:basedOn w:val="a"/>
    <w:rsid w:val="00047733"/>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04773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47733"/>
    <w:rPr>
      <w:b/>
      <w:bCs/>
    </w:rPr>
  </w:style>
  <w:style w:type="paragraph" w:styleId="a5">
    <w:name w:val="List Paragraph"/>
    <w:basedOn w:val="a"/>
    <w:uiPriority w:val="34"/>
    <w:qFormat/>
    <w:rsid w:val="0041112B"/>
    <w:pPr>
      <w:ind w:firstLineChars="200" w:firstLine="420"/>
    </w:pPr>
  </w:style>
  <w:style w:type="character" w:styleId="a6">
    <w:name w:val="Hyperlink"/>
    <w:basedOn w:val="a0"/>
    <w:uiPriority w:val="99"/>
    <w:unhideWhenUsed/>
    <w:rsid w:val="002E040A"/>
    <w:rPr>
      <w:color w:val="0563C1" w:themeColor="hyperlink"/>
      <w:u w:val="single"/>
    </w:rPr>
  </w:style>
  <w:style w:type="character" w:styleId="a7">
    <w:name w:val="Unresolved Mention"/>
    <w:basedOn w:val="a0"/>
    <w:uiPriority w:val="99"/>
    <w:semiHidden/>
    <w:unhideWhenUsed/>
    <w:rsid w:val="002E040A"/>
    <w:rPr>
      <w:color w:val="605E5C"/>
      <w:shd w:val="clear" w:color="auto" w:fill="E1DFDD"/>
    </w:rPr>
  </w:style>
  <w:style w:type="paragraph" w:styleId="a8">
    <w:name w:val="header"/>
    <w:basedOn w:val="a"/>
    <w:link w:val="a9"/>
    <w:uiPriority w:val="99"/>
    <w:unhideWhenUsed/>
    <w:rsid w:val="00C977EA"/>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C977EA"/>
    <w:rPr>
      <w:sz w:val="18"/>
      <w:szCs w:val="18"/>
    </w:rPr>
  </w:style>
  <w:style w:type="paragraph" w:styleId="aa">
    <w:name w:val="footer"/>
    <w:basedOn w:val="a"/>
    <w:link w:val="ab"/>
    <w:uiPriority w:val="99"/>
    <w:unhideWhenUsed/>
    <w:rsid w:val="00C977EA"/>
    <w:pPr>
      <w:tabs>
        <w:tab w:val="center" w:pos="4153"/>
        <w:tab w:val="right" w:pos="8306"/>
      </w:tabs>
      <w:snapToGrid w:val="0"/>
      <w:jc w:val="left"/>
    </w:pPr>
    <w:rPr>
      <w:sz w:val="18"/>
      <w:szCs w:val="18"/>
    </w:rPr>
  </w:style>
  <w:style w:type="character" w:customStyle="1" w:styleId="ab">
    <w:name w:val="页脚 字符"/>
    <w:basedOn w:val="a0"/>
    <w:link w:val="aa"/>
    <w:uiPriority w:val="99"/>
    <w:rsid w:val="00C977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079918">
      <w:bodyDiv w:val="1"/>
      <w:marLeft w:val="0"/>
      <w:marRight w:val="0"/>
      <w:marTop w:val="0"/>
      <w:marBottom w:val="0"/>
      <w:divBdr>
        <w:top w:val="none" w:sz="0" w:space="0" w:color="auto"/>
        <w:left w:val="none" w:sz="0" w:space="0" w:color="auto"/>
        <w:bottom w:val="none" w:sz="0" w:space="0" w:color="auto"/>
        <w:right w:val="none" w:sz="0" w:space="0" w:color="auto"/>
      </w:divBdr>
    </w:div>
    <w:div w:id="1561282855">
      <w:bodyDiv w:val="1"/>
      <w:marLeft w:val="0"/>
      <w:marRight w:val="0"/>
      <w:marTop w:val="0"/>
      <w:marBottom w:val="0"/>
      <w:divBdr>
        <w:top w:val="none" w:sz="0" w:space="0" w:color="auto"/>
        <w:left w:val="none" w:sz="0" w:space="0" w:color="auto"/>
        <w:bottom w:val="none" w:sz="0" w:space="0" w:color="auto"/>
        <w:right w:val="none" w:sz="0" w:space="0" w:color="auto"/>
      </w:divBdr>
    </w:div>
    <w:div w:id="2031879217">
      <w:bodyDiv w:val="1"/>
      <w:marLeft w:val="0"/>
      <w:marRight w:val="0"/>
      <w:marTop w:val="0"/>
      <w:marBottom w:val="0"/>
      <w:divBdr>
        <w:top w:val="none" w:sz="0" w:space="0" w:color="auto"/>
        <w:left w:val="none" w:sz="0" w:space="0" w:color="auto"/>
        <w:bottom w:val="none" w:sz="0" w:space="0" w:color="auto"/>
        <w:right w:val="none" w:sz="0" w:space="0" w:color="auto"/>
      </w:divBdr>
      <w:divsChild>
        <w:div w:id="1594388499">
          <w:marLeft w:val="0"/>
          <w:marRight w:val="0"/>
          <w:marTop w:val="0"/>
          <w:marBottom w:val="0"/>
          <w:divBdr>
            <w:top w:val="none" w:sz="0" w:space="0" w:color="auto"/>
            <w:left w:val="none" w:sz="0" w:space="0" w:color="auto"/>
            <w:bottom w:val="none" w:sz="0" w:space="0" w:color="auto"/>
            <w:right w:val="none" w:sz="0" w:space="0" w:color="auto"/>
          </w:divBdr>
          <w:divsChild>
            <w:div w:id="1803838817">
              <w:marLeft w:val="0"/>
              <w:marRight w:val="0"/>
              <w:marTop w:val="0"/>
              <w:marBottom w:val="0"/>
              <w:divBdr>
                <w:top w:val="none" w:sz="0" w:space="0" w:color="auto"/>
                <w:left w:val="none" w:sz="0" w:space="0" w:color="auto"/>
                <w:bottom w:val="none" w:sz="0" w:space="0" w:color="auto"/>
                <w:right w:val="none" w:sz="0" w:space="0" w:color="auto"/>
              </w:divBdr>
            </w:div>
          </w:divsChild>
        </w:div>
        <w:div w:id="990914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stic.ac.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anwei@nuaa.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1B56B-E7AA-4F40-8993-860A4BEC3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ZK Su</cp:lastModifiedBy>
  <cp:revision>8</cp:revision>
  <dcterms:created xsi:type="dcterms:W3CDTF">2024-07-21T05:56:00Z</dcterms:created>
  <dcterms:modified xsi:type="dcterms:W3CDTF">2024-07-24T02:38:00Z</dcterms:modified>
</cp:coreProperties>
</file>